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E" w:rsidRPr="00A01E0E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DIRECTIA DE SANATATE </w:t>
      </w:r>
      <w:proofErr w:type="gram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PUBLICA  DAMBOVITA</w:t>
      </w:r>
      <w:proofErr w:type="gramEnd"/>
    </w:p>
    <w:p w:rsidR="009B7368" w:rsidRPr="00A01E0E" w:rsidRDefault="009B7368" w:rsidP="009B7368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proofErr w:type="spellStart"/>
      <w:proofErr w:type="gramStart"/>
      <w:r w:rsidRPr="00A01E0E">
        <w:rPr>
          <w:rFonts w:ascii="Times New Roman" w:eastAsia="Times New Roman" w:hAnsi="Times New Roman" w:cs="Calibri"/>
          <w:b/>
          <w:sz w:val="28"/>
          <w:szCs w:val="28"/>
        </w:rPr>
        <w:t>Departamentul</w:t>
      </w:r>
      <w:proofErr w:type="spellEnd"/>
      <w:r w:rsidRPr="00A01E0E">
        <w:rPr>
          <w:rFonts w:ascii="Times New Roman" w:eastAsia="Times New Roman" w:hAnsi="Times New Roman" w:cs="Calibri"/>
          <w:b/>
          <w:sz w:val="28"/>
          <w:szCs w:val="28"/>
        </w:rPr>
        <w:t xml:space="preserve">  </w:t>
      </w:r>
      <w:proofErr w:type="spellStart"/>
      <w:r w:rsidRPr="00A01E0E">
        <w:rPr>
          <w:rFonts w:ascii="Times New Roman" w:eastAsia="Times New Roman" w:hAnsi="Times New Roman" w:cs="Calibri"/>
          <w:b/>
          <w:sz w:val="28"/>
          <w:szCs w:val="28"/>
        </w:rPr>
        <w:t>Supraveghere</w:t>
      </w:r>
      <w:proofErr w:type="spellEnd"/>
      <w:proofErr w:type="gramEnd"/>
      <w:r w:rsidRPr="00A01E0E">
        <w:rPr>
          <w:rFonts w:ascii="Times New Roman" w:eastAsia="Times New Roman" w:hAnsi="Times New Roman" w:cs="Calibri"/>
          <w:b/>
          <w:sz w:val="28"/>
          <w:szCs w:val="28"/>
        </w:rPr>
        <w:t xml:space="preserve"> in Sanatate </w:t>
      </w:r>
      <w:proofErr w:type="spellStart"/>
      <w:r w:rsidRPr="00A01E0E">
        <w:rPr>
          <w:rFonts w:ascii="Times New Roman" w:eastAsia="Times New Roman" w:hAnsi="Times New Roman" w:cs="Calibri"/>
          <w:b/>
          <w:sz w:val="28"/>
          <w:szCs w:val="28"/>
        </w:rPr>
        <w:t>Publica</w:t>
      </w:r>
      <w:proofErr w:type="spellEnd"/>
      <w:r w:rsidRPr="00A01E0E">
        <w:rPr>
          <w:rFonts w:ascii="Times New Roman" w:eastAsia="Times New Roman" w:hAnsi="Times New Roman" w:cs="Calibri"/>
          <w:b/>
          <w:sz w:val="28"/>
          <w:szCs w:val="28"/>
        </w:rPr>
        <w:t xml:space="preserve"> -  </w:t>
      </w:r>
      <w:proofErr w:type="spellStart"/>
      <w:r w:rsidRPr="00A01E0E">
        <w:rPr>
          <w:rFonts w:ascii="Times New Roman" w:eastAsia="Times New Roman" w:hAnsi="Times New Roman" w:cs="Calibri"/>
          <w:b/>
          <w:sz w:val="28"/>
          <w:szCs w:val="28"/>
        </w:rPr>
        <w:t>Igiena</w:t>
      </w:r>
      <w:proofErr w:type="spellEnd"/>
      <w:r w:rsidRPr="00A01E0E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proofErr w:type="spellStart"/>
      <w:r w:rsidRPr="00A01E0E">
        <w:rPr>
          <w:rFonts w:ascii="Times New Roman" w:eastAsia="Times New Roman" w:hAnsi="Times New Roman" w:cs="Calibri"/>
          <w:b/>
          <w:sz w:val="28"/>
          <w:szCs w:val="28"/>
        </w:rPr>
        <w:t>Mediului</w:t>
      </w:r>
      <w:proofErr w:type="spellEnd"/>
      <w:r w:rsidRPr="00A01E0E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9B7368" w:rsidRPr="009B7368" w:rsidRDefault="009B7368" w:rsidP="00A01E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A01E0E" w:rsidRDefault="009B7368" w:rsidP="009B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proofErr w:type="spellStart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>Raport</w:t>
      </w:r>
      <w:proofErr w:type="spellEnd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>privind</w:t>
      </w:r>
      <w:proofErr w:type="spellEnd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>calitatea</w:t>
      </w:r>
      <w:proofErr w:type="spellEnd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>apei</w:t>
      </w:r>
      <w:proofErr w:type="spellEnd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>potabile</w:t>
      </w:r>
      <w:proofErr w:type="spellEnd"/>
      <w:r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din </w:t>
      </w:r>
      <w:proofErr w:type="spellStart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>județ</w:t>
      </w:r>
      <w:proofErr w:type="gramStart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>ul</w:t>
      </w:r>
      <w:proofErr w:type="spellEnd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>Dambovita</w:t>
      </w:r>
      <w:proofErr w:type="spellEnd"/>
      <w:proofErr w:type="gramEnd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in </w:t>
      </w:r>
      <w:proofErr w:type="spellStart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>anul</w:t>
      </w:r>
      <w:proofErr w:type="spellEnd"/>
      <w:r w:rsidR="00720A57" w:rsidRPr="00A01E0E">
        <w:rPr>
          <w:rFonts w:ascii="Times New Roman" w:eastAsia="Times New Roman" w:hAnsi="Times New Roman" w:cs="Times New Roman"/>
          <w:b/>
          <w:sz w:val="32"/>
          <w:szCs w:val="32"/>
        </w:rPr>
        <w:t xml:space="preserve">  20</w:t>
      </w:r>
      <w:r w:rsidR="00A01E0E" w:rsidRPr="00A01E0E">
        <w:rPr>
          <w:rFonts w:ascii="Times New Roman" w:eastAsia="Times New Roman" w:hAnsi="Times New Roman" w:cs="Times New Roman"/>
          <w:b/>
          <w:sz w:val="32"/>
          <w:szCs w:val="32"/>
        </w:rPr>
        <w:t>20</w:t>
      </w:r>
    </w:p>
    <w:p w:rsidR="009B7368" w:rsidRPr="00A01E0E" w:rsidRDefault="009B7368" w:rsidP="009B7368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urban 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zone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furnizează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cantitate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1.000 m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deservesc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5.000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Târgovişte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Găeşti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Moreni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Pucioasa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Fieni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şi Titu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34C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458/2002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H.G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974/2004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modifica</w:t>
      </w:r>
      <w:r w:rsidR="00A11FFD">
        <w:rPr>
          <w:rFonts w:ascii="Times New Roman" w:eastAsia="Times New Roman" w:hAnsi="Times New Roman" w:cs="Times New Roman"/>
          <w:sz w:val="24"/>
          <w:szCs w:val="24"/>
        </w:rPr>
        <w:t>tă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FF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FFD">
        <w:rPr>
          <w:rFonts w:ascii="Times New Roman" w:eastAsia="Times New Roman" w:hAnsi="Times New Roman" w:cs="Times New Roman"/>
          <w:sz w:val="24"/>
          <w:szCs w:val="24"/>
        </w:rPr>
        <w:t>completată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cu HG 342/2013 </w:t>
      </w:r>
      <w:proofErr w:type="spellStart"/>
      <w:r w:rsidR="00A11F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11FFD">
        <w:rPr>
          <w:rFonts w:ascii="Times New Roman" w:eastAsia="Times New Roman" w:hAnsi="Times New Roman" w:cs="Times New Roman"/>
          <w:sz w:val="24"/>
          <w:szCs w:val="24"/>
        </w:rPr>
        <w:t xml:space="preserve"> OG 22/2017,  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audit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prelevări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de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ieşirea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staţie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Prelevările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probe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asistenţii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medicali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Investigaţii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microbiologie</w:t>
      </w:r>
      <w:proofErr w:type="spellEnd"/>
      <w:proofErr w:type="gramStart"/>
      <w:r w:rsidRPr="009B7368">
        <w:rPr>
          <w:rFonts w:ascii="Times New Roman" w:eastAsia="Times New Roman" w:hAnsi="Times New Roman" w:cs="Times New Roman"/>
          <w:sz w:val="24"/>
          <w:szCs w:val="24"/>
        </w:rPr>
        <w:t>)  al</w:t>
      </w:r>
      <w:proofErr w:type="gram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nu pot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motive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2009 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toxicologie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nr.113 din 06.</w:t>
      </w:r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04.2009 ,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pâna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la data de  </w:t>
      </w:r>
      <w:proofErr w:type="spellStart"/>
      <w:r w:rsidR="009327E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9327E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01E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acreditat</w:t>
      </w:r>
      <w:proofErr w:type="spellEnd"/>
      <w:r w:rsidRPr="009B7368">
        <w:rPr>
          <w:rFonts w:ascii="Times New Roman" w:eastAsia="Times New Roman" w:hAnsi="Times New Roman" w:cs="Times New Roman"/>
          <w:b/>
          <w:sz w:val="24"/>
          <w:szCs w:val="24"/>
        </w:rPr>
        <w:t xml:space="preserve"> RENAR  - </w:t>
      </w:r>
      <w:r w:rsidR="009327E1">
        <w:rPr>
          <w:rFonts w:ascii="Times New Roman" w:eastAsia="Times New Roman" w:hAnsi="Times New Roman" w:cs="Times New Roman"/>
          <w:sz w:val="24"/>
          <w:szCs w:val="24"/>
          <w:lang w:val="fr-FR"/>
        </w:rPr>
        <w:t>Certificat nr. LI 889/06.09.2010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330C74" w:rsidRDefault="009B7368" w:rsidP="00330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eţul</w:t>
      </w:r>
      <w:proofErr w:type="spell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65C4">
        <w:rPr>
          <w:rFonts w:ascii="Times New Roman" w:eastAsia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furnizorilor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="00C434C8">
        <w:rPr>
          <w:rFonts w:ascii="Times New Roman" w:eastAsia="Times New Roman" w:hAnsi="Times New Roman" w:cs="Times New Roman"/>
          <w:color w:val="000000"/>
          <w:sz w:val="24"/>
          <w:szCs w:val="24"/>
        </w:rPr>
        <w:t>desfăşoară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control a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analizând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parametrii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microbiologi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fizico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chimici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consiliilor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analizele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ferente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monitorizării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operaționale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încheiate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producători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biroul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igiena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458/2002 </w:t>
      </w:r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>modificat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ă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>completată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33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9B7368" w:rsidRPr="009327E1" w:rsidRDefault="009327E1" w:rsidP="00330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HGR 974/2004,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 și completată.</w:t>
      </w:r>
    </w:p>
    <w:p w:rsidR="009A45AE" w:rsidRPr="009327E1" w:rsidRDefault="009B7368" w:rsidP="009327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</w:t>
      </w:r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udit, 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sistemele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</w:t>
      </w:r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potabilă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raza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judeţului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efectuează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Dâmboviţa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conform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legislaţiei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Laboratorul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Investigare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Diagnostic in Sanatate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Publica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 care se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fac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urmatorii</w:t>
      </w:r>
      <w:proofErr w:type="spellEnd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rametri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potabilitate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="009327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5AE" w:rsidRDefault="009A45AE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01E0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LABORATOR DSP DAMBOVITA</w:t>
      </w:r>
    </w:p>
    <w:p w:rsidR="00A01E0E" w:rsidRPr="00A01E0E" w:rsidRDefault="00A01E0E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>Acreditat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RENAR certificat nr. LI 889-06.09.2</w:t>
      </w:r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010 – 05.09.2014, </w:t>
      </w:r>
      <w:proofErr w:type="spellStart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>Actualizat</w:t>
      </w:r>
      <w:proofErr w:type="spellEnd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15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30C74">
        <w:rPr>
          <w:rFonts w:ascii="Times New Roman" w:eastAsia="Times New Roman" w:hAnsi="Times New Roman" w:cs="Times New Roman"/>
          <w:sz w:val="24"/>
          <w:szCs w:val="24"/>
          <w:lang w:val="fr-FR"/>
        </w:rPr>
        <w:t>25.01.2017</w:t>
      </w:r>
    </w:p>
    <w:p w:rsidR="00C15B15" w:rsidRPr="009B7368" w:rsidRDefault="00C15B15" w:rsidP="00C1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Inregistrat MS , certificat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inregistrare nr.   348 / 02.05.2017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  valabil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ână la  </w:t>
      </w:r>
      <w:r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2.05.20</w:t>
      </w:r>
      <w:r w:rsidR="00A01E0E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</w:p>
    <w:p w:rsidR="009B7368" w:rsidRPr="009B7368" w:rsidRDefault="009B7368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B7368" w:rsidRDefault="00DD571C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20</w:t>
      </w:r>
      <w:r w:rsidR="00A01E0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</w:t>
      </w:r>
    </w:p>
    <w:p w:rsidR="00A01E0E" w:rsidRPr="009B7368" w:rsidRDefault="00A01E0E" w:rsidP="009B7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4961"/>
      </w:tblGrid>
      <w:tr w:rsidR="009B7368" w:rsidRPr="009B7368" w:rsidTr="009B736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9B7368" w:rsidP="009B73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18468F" w:rsidP="0018468F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PARAMETRUL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7368" w:rsidRPr="009B7368" w:rsidRDefault="00C15B15" w:rsidP="00C15B1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METODA DE </w:t>
            </w:r>
            <w:r w:rsidR="009B7368" w:rsidRPr="009B73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ANALIZA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Număr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colonii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 22</w:t>
            </w: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o </w:t>
            </w: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DA7B87" w:rsidP="00DA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6222:2004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Număr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colonii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 37</w:t>
            </w: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o </w:t>
            </w: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6222:2004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Bacterii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coliforme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9308:1:2015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Escherichia coli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9308:1:2015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Enterococi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7899-2:2002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Clostridium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perfringens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A14038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Legea 458/2002 republicată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B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DA7B87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Pseudomonas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aeruginosa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SR EN 16266:</w:t>
            </w:r>
            <w:r w:rsidR="00DA7B87" w:rsidRPr="00A01E0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 xml:space="preserve">2008 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Nitriti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SR  ISO 26777:</w:t>
            </w:r>
            <w:r w:rsidR="008631ED"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2002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Nitrati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8631ED" w:rsidP="008631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 w:eastAsia="ro-RO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 w:eastAsia="ro-RO"/>
              </w:rPr>
              <w:t>SR ISO 7890 -3:2000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Amoniu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8631ED" w:rsidP="0086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 w:eastAsia="ro-RO"/>
              </w:rPr>
              <w:t>SR ISO 7150-1: 2001</w:t>
            </w:r>
          </w:p>
        </w:tc>
      </w:tr>
      <w:tr w:rsidR="00DA7B87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7B87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B87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Cloruri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7B87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 w:eastAsia="ro-RO"/>
              </w:rPr>
              <w:t>SR ISO 9297:2001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Pr="009B7368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Clor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rezidual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liber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7393-2:2002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Conductivitate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8631ED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en-AU"/>
              </w:rPr>
              <w:t>SR EN 27888:1997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Culoare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ISO 7887:2012 (metoda A)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Duritate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totala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 w:eastAsia="ro-RO"/>
              </w:rPr>
              <w:t>SR ISO 6059:2008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Indice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permanganat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SR EN ISO 8467 : 2001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8631ED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SR ISO 10523:2012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Turbiditate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7027-1:2016</w:t>
            </w:r>
          </w:p>
        </w:tc>
      </w:tr>
      <w:tr w:rsidR="008631ED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31ED" w:rsidRDefault="009E50D5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Fier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31ED" w:rsidRPr="00A01E0E" w:rsidRDefault="009E50D5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SR   13315:1996/C91:2008 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Mangan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Pr="00A01E0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   8662-2 /1996 ; SR EN ISO  15586:2008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Crom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SR ISO1233:2003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Cupru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SR ISO 8288:2001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Nichel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SR ISO 8288:2001</w:t>
            </w:r>
          </w:p>
        </w:tc>
      </w:tr>
      <w:tr w:rsidR="009317DE" w:rsidRPr="009B7368" w:rsidTr="0018468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7DE" w:rsidRDefault="009317DE" w:rsidP="004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>Prelevare</w:t>
            </w:r>
            <w:proofErr w:type="spellEnd"/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probe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19458:2007,</w:t>
            </w:r>
          </w:p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SR EN ISO 5667-1:2007 </w:t>
            </w:r>
          </w:p>
          <w:p w:rsidR="009317DE" w:rsidRPr="00A01E0E" w:rsidRDefault="009317DE" w:rsidP="004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SR EN ISO 5667-3:2013 </w:t>
            </w:r>
          </w:p>
          <w:p w:rsidR="009317DE" w:rsidRPr="00A01E0E" w:rsidRDefault="009317DE" w:rsidP="0093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SR EN ISO 5667-5:2017</w:t>
            </w:r>
          </w:p>
        </w:tc>
      </w:tr>
    </w:tbl>
    <w:p w:rsidR="009327E1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B7368" w:rsidRDefault="009327E1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9B7368" w:rsidRDefault="009B7368" w:rsidP="009B73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Informaţii despre calitatea apei potabile în zonele de aprovizionare cu apă (ZAP) care furnizează în medie o cantitate de apă mai mare de 1.000 m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/zi sau care deservesc mai mult de 5.000 de persoane, în conformitate cu prevederile Legii nr. 458 din 8 iulie 2002</w:t>
      </w:r>
      <w:r w:rsidR="009327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modificată și completată,</w:t>
      </w:r>
      <w:r w:rsidRPr="009B73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privind calitatea apei potabile.</w:t>
      </w:r>
    </w:p>
    <w:p w:rsidR="009B7368" w:rsidRP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aprovizionare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furnizează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cantitate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mare de 1000 m3/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deservesc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5000 de </w:t>
      </w:r>
      <w:proofErr w:type="spellStart"/>
      <w:r w:rsidRPr="009B736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9B73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1E0E" w:rsidRDefault="00A01E0E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E0E" w:rsidRDefault="00A01E0E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E0E" w:rsidRDefault="00A01E0E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E0E" w:rsidRDefault="00A01E0E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E0E" w:rsidRDefault="00A01E0E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E0E" w:rsidRPr="009B7368" w:rsidRDefault="00A01E0E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26"/>
        <w:gridCol w:w="2127"/>
        <w:gridCol w:w="1984"/>
      </w:tblGrid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      Numele ZAP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Populatia totala rezidenta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Populatia </w:t>
            </w: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rezidenta</w:t>
            </w: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aprovizionata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Volum de apa</w:t>
            </w:r>
          </w:p>
          <w:p w:rsidR="00DD571C" w:rsidRPr="009B7368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furnizat in m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3</w:t>
            </w: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/zi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DAMBOVITA  1  (TARGOVISTE)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141297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109895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19304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DAMBOVITA  2  ( GAESTI)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15117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13050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1000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DAMBOVITA  3  (MORENI)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20200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16420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6978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DAMBOVITA  4  (PUCIOASA)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29529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25738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3125</w:t>
            </w:r>
          </w:p>
        </w:tc>
      </w:tr>
      <w:tr w:rsidR="00DD571C" w:rsidRPr="009B7368" w:rsidTr="00DD571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DAMBOVITA   5 (FIENI)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22401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16783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3201</w:t>
            </w:r>
          </w:p>
        </w:tc>
      </w:tr>
      <w:tr w:rsidR="00DD571C" w:rsidRPr="009B7368" w:rsidTr="00DD571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DAMBOVITA   6 ( TITU)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41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7330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1C" w:rsidRPr="00A01E0E" w:rsidRDefault="00DD571C" w:rsidP="0022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01E0E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792</w:t>
            </w:r>
          </w:p>
        </w:tc>
      </w:tr>
    </w:tbl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55C66" w:rsidRDefault="00C55C6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029C6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26C46" w:rsidRDefault="00826C46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 w:type="page"/>
      </w:r>
    </w:p>
    <w:p w:rsidR="005029C6" w:rsidRPr="009B7368" w:rsidRDefault="005029C6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B736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1C1ABF" w:rsidRPr="009B7368" w:rsidRDefault="001C1ABF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880"/>
        <w:gridCol w:w="1344"/>
        <w:gridCol w:w="1417"/>
        <w:gridCol w:w="1276"/>
        <w:gridCol w:w="1134"/>
        <w:gridCol w:w="1418"/>
      </w:tblGrid>
      <w:tr w:rsidR="00410CAE" w:rsidRPr="009B7368" w:rsidTr="00C95F44">
        <w:trPr>
          <w:trHeight w:val="983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  <w:p w:rsidR="00410CAE" w:rsidRPr="009B7368" w:rsidRDefault="00DE4325" w:rsidP="00A01E0E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ANUL 20</w:t>
            </w:r>
            <w:r w:rsidR="00A01E0E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ZONE MARI DE APROVIZIONARE CU APA POTABILA</w:t>
            </w:r>
          </w:p>
        </w:tc>
      </w:tr>
      <w:tr w:rsidR="00410CAE" w:rsidRPr="009B7368" w:rsidTr="009A53FC">
        <w:trPr>
          <w:trHeight w:val="7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Parametrul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analizat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9A53FC" w:rsidRDefault="00410CAE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Nr.ZAP monitori</w:t>
            </w:r>
            <w:r w:rsidR="009A53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Nr.ZAP</w:t>
            </w:r>
          </w:p>
          <w:p w:rsidR="00410CAE" w:rsidRPr="009B7368" w:rsidRDefault="009A53FC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="00410CAE"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10CAE"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forme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Nr.total analize</w:t>
            </w: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efectuate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Nr.total analize</w:t>
            </w:r>
          </w:p>
          <w:p w:rsidR="009A53FC" w:rsidRDefault="009A53FC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="00410CAE"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  <w:p w:rsidR="00410CAE" w:rsidRPr="009B7368" w:rsidRDefault="00410CAE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B73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282BBA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5C6551" w:rsidRDefault="005C6551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Procent analize </w:t>
            </w:r>
          </w:p>
          <w:p w:rsidR="00410CAE" w:rsidRPr="009B7368" w:rsidRDefault="00282BBA" w:rsidP="009B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conforme 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Escherichia coli (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E.coli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9A53FC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Enterococci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9A53FC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A53FC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C" w:rsidRPr="009B7368" w:rsidRDefault="009A53FC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C" w:rsidRPr="009B7368" w:rsidRDefault="00F974C7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Arsen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F974C7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FC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C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974C7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C7" w:rsidRPr="009B7368" w:rsidRDefault="00F974C7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C7" w:rsidRPr="009B7368" w:rsidRDefault="00F974C7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Benz(a)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piren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F974C7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4C7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C7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Cadniu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0CAE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410CAE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Crom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CAE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E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Cupru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B22E6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1,2-dicloretan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B22E6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AB22E6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Fluoruri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E6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6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Nichel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Plumb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Nitrati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Nitriti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iesire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statia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tratare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Nitriti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reteaua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distributie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B22E6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Nitrate/nitrite formula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D17F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Pesticide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75B58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Hidrocarburi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policiclice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aromatice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75B58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C75B58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Tetracloetena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Tricloretenă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B58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8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Trihalometani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Aluminiu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Amoniu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Cloruri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liber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capat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retea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DE5E91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54413" w:rsidP="00265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13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82BBA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93,36 %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Clor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rezidual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Clostridium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perfringens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Conductivitate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Mangan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Sulfati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Bacterii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DE5E91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BB4955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99,94%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75B5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Gust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Numar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colonii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22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Numar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colonii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la 37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2BBA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282BBA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DE5E91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A" w:rsidRPr="009B7368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A" w:rsidRDefault="00C54413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99,84 %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Pr="009B7368" w:rsidRDefault="0008455F" w:rsidP="00604A2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604A2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Duritate</w:t>
            </w:r>
            <w:proofErr w:type="spellEnd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68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totala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604A27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604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globala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beta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globala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Doza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efectiva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referinta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  <w:r w:rsidR="00C544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455F" w:rsidRPr="009B7368" w:rsidTr="009A53F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08455F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77403B" w:rsidP="009B736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Radon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2701DA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1C6419" w:rsidP="009B736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Default="001C6419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5F" w:rsidRPr="009B7368" w:rsidRDefault="00AE5CC8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F" w:rsidRDefault="001A4E6E" w:rsidP="009B7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255504" w:rsidRDefault="00255504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504" w:rsidRDefault="00255504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504" w:rsidRDefault="00255504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368" w:rsidRPr="00517778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>totalul</w:t>
      </w:r>
      <w:proofErr w:type="spellEnd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>analizelor</w:t>
      </w:r>
      <w:proofErr w:type="spellEnd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s-au </w:t>
      </w:r>
      <w:proofErr w:type="spellStart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>constatat</w:t>
      </w:r>
      <w:proofErr w:type="spellEnd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517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D1819" w:rsidRPr="00517778" w:rsidRDefault="007D1819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819" w:rsidRPr="00517778" w:rsidRDefault="007D1819" w:rsidP="007D181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Un total de </w:t>
      </w:r>
      <w:r w:rsidRPr="00517778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1756 de </w:t>
      </w:r>
      <w:proofErr w:type="spellStart"/>
      <w:r w:rsidRPr="00517778">
        <w:rPr>
          <w:rFonts w:ascii="Times New Roman" w:hAnsi="Times New Roman" w:cs="Times New Roman"/>
          <w:b/>
          <w:iCs/>
          <w:sz w:val="24"/>
          <w:szCs w:val="24"/>
          <w:lang w:val="es-ES"/>
        </w:rPr>
        <w:t>probe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apă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potabila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fost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prelevate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analizate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2020 de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către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personalul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D.S.P.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Dâmbovița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D1819" w:rsidRPr="00517778" w:rsidRDefault="007D1819" w:rsidP="007D181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Dintre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acestea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7D1819" w:rsidRPr="00517778" w:rsidRDefault="007D1819" w:rsidP="007D181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413</w:t>
      </w: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probe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fost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recoltate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sisteme</w:t>
      </w:r>
      <w:proofErr w:type="spellEnd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publice</w:t>
      </w:r>
      <w:proofErr w:type="spellEnd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urbane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procent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99,3% la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parametrii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fizico-chimici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99,1% la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cei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microbiologici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7D1819" w:rsidRPr="00517778" w:rsidRDefault="007D1819" w:rsidP="007D181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769</w:t>
      </w: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probe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fost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recoltate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sisteme</w:t>
      </w:r>
      <w:proofErr w:type="spellEnd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publice</w:t>
      </w:r>
      <w:proofErr w:type="spellEnd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rurale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procent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98% la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parametrii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fizico-chimici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si 99% la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cei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microbiologici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D1819" w:rsidRPr="00517778" w:rsidRDefault="007D1819" w:rsidP="007D181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145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probe</w:t>
      </w:r>
      <w:proofErr w:type="spellEnd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apa</w:t>
      </w:r>
      <w:proofErr w:type="spellEnd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517778">
        <w:rPr>
          <w:rFonts w:ascii="Times New Roman" w:hAnsi="Times New Roman" w:cs="Times New Roman"/>
          <w:b/>
          <w:sz w:val="24"/>
          <w:szCs w:val="24"/>
          <w:lang w:val="es-ES"/>
        </w:rPr>
        <w:t>fântâna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procentul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conformare la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parametrii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fizico-chimici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fost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de 83%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87</w:t>
      </w:r>
      <w:r w:rsidRPr="00517778">
        <w:rPr>
          <w:rFonts w:ascii="Times New Roman" w:hAnsi="Times New Roman" w:cs="Times New Roman"/>
          <w:sz w:val="24"/>
          <w:szCs w:val="24"/>
          <w:lang w:val="ro-RO"/>
        </w:rPr>
        <w:t xml:space="preserve">% </w:t>
      </w:r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parametrii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microbiologici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Procentul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mare de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neconformare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explică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gradul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mare de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poluare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pânzei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freatice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urmare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deversării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necontrolate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apelor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uzate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provenite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gospodăriile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particulare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mai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seama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mediul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rural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neîntreținerii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corespunzătoare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fântânilor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instalațiilor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 xml:space="preserve"> aferente </w:t>
      </w:r>
      <w:proofErr w:type="spellStart"/>
      <w:r w:rsidRPr="00517778">
        <w:rPr>
          <w:rFonts w:ascii="Times New Roman" w:hAnsi="Times New Roman" w:cs="Times New Roman"/>
          <w:sz w:val="24"/>
          <w:szCs w:val="24"/>
          <w:lang w:val="es-ES"/>
        </w:rPr>
        <w:t>acestora</w:t>
      </w:r>
      <w:proofErr w:type="spellEnd"/>
      <w:r w:rsidRPr="0051777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D1819" w:rsidRPr="00517778" w:rsidRDefault="007D1819" w:rsidP="007D1819">
      <w:pPr>
        <w:autoSpaceDE w:val="0"/>
        <w:adjustRightInd w:val="0"/>
        <w:spacing w:after="3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Târgovişte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nu s-au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înregistrat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neconformi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tăți;</w:t>
      </w:r>
    </w:p>
    <w:p w:rsidR="007D1819" w:rsidRPr="00517778" w:rsidRDefault="007D1819" w:rsidP="007D1819">
      <w:pPr>
        <w:autoSpaceDE w:val="0"/>
        <w:adjustRightInd w:val="0"/>
        <w:spacing w:after="3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ZAA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Găeşti</w:t>
      </w:r>
      <w:proofErr w:type="spellEnd"/>
      <w:proofErr w:type="gramStart"/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nu s-au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înregistrat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neconformi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tăți;</w:t>
      </w:r>
    </w:p>
    <w:p w:rsidR="007D1819" w:rsidRPr="00517778" w:rsidRDefault="007D1819" w:rsidP="007D1819">
      <w:pPr>
        <w:autoSpaceDE w:val="0"/>
        <w:adjustRightInd w:val="0"/>
        <w:spacing w:after="3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Moreni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s-au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înregistrat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neconformi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tăți la</w:t>
      </w:r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parametrul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bacterii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coliforme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(1,36 %);</w:t>
      </w:r>
    </w:p>
    <w:p w:rsidR="007D1819" w:rsidRPr="00517778" w:rsidRDefault="007D1819" w:rsidP="007D1819">
      <w:pPr>
        <w:autoSpaceDE w:val="0"/>
        <w:adjustRightInd w:val="0"/>
        <w:spacing w:after="3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ZAA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Pucioasa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s -au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înregistrat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neconformi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tăți la</w:t>
      </w:r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parametrul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clor</w:t>
      </w:r>
      <w:proofErr w:type="spellEnd"/>
      <w:proofErr w:type="gram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</w:t>
      </w:r>
      <w:r w:rsidRPr="0051777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z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idual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liber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capăt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reţea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(15, 73%) </w:t>
      </w:r>
    </w:p>
    <w:p w:rsidR="007D1819" w:rsidRPr="00517778" w:rsidRDefault="007D1819" w:rsidP="007D1819">
      <w:pPr>
        <w:rPr>
          <w:rFonts w:ascii="Times New Roman" w:hAnsi="Times New Roman" w:cs="Times New Roman"/>
          <w:sz w:val="24"/>
          <w:szCs w:val="24"/>
        </w:rPr>
      </w:pPr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ZAA </w:t>
      </w:r>
      <w:proofErr w:type="spellStart"/>
      <w:proofErr w:type="gramStart"/>
      <w:r w:rsidRPr="005177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Fieni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 -au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înregistrat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neconformi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tăți la</w:t>
      </w:r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parametrul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>turbiditate</w:t>
      </w:r>
      <w:proofErr w:type="spellEnd"/>
      <w:r w:rsidRPr="00517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(0,53%)</w:t>
      </w:r>
    </w:p>
    <w:p w:rsidR="009B7368" w:rsidRPr="00826C46" w:rsidRDefault="009B7368" w:rsidP="009B73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368" w:rsidRPr="00826C46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C46">
        <w:rPr>
          <w:rFonts w:ascii="Times New Roman" w:eastAsia="Times New Roman" w:hAnsi="Times New Roman" w:cs="Times New Roman"/>
          <w:b/>
          <w:sz w:val="24"/>
          <w:szCs w:val="24"/>
        </w:rPr>
        <w:t>Sursa</w:t>
      </w:r>
      <w:proofErr w:type="spellEnd"/>
      <w:r w:rsidRPr="00826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6C46">
        <w:rPr>
          <w:rFonts w:ascii="Times New Roman" w:eastAsia="Times New Roman" w:hAnsi="Times New Roman" w:cs="Times New Roman"/>
          <w:b/>
          <w:sz w:val="24"/>
          <w:szCs w:val="24"/>
        </w:rPr>
        <w:t>datelor</w:t>
      </w:r>
      <w:proofErr w:type="spellEnd"/>
      <w:r w:rsidRPr="00826C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6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26C46">
        <w:rPr>
          <w:rFonts w:ascii="Times New Roman" w:eastAsia="Times New Roman" w:hAnsi="Times New Roman" w:cs="Times New Roman"/>
          <w:sz w:val="24"/>
          <w:szCs w:val="24"/>
        </w:rPr>
        <w:t>Direc</w:t>
      </w:r>
      <w:proofErr w:type="spellEnd"/>
      <w:r w:rsidRPr="00826C4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ția de Sănătate Publică a Județului Dambovita și </w:t>
      </w:r>
      <w:r w:rsidRPr="00826C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826C46">
        <w:rPr>
          <w:rFonts w:ascii="Times New Roman" w:eastAsia="Times New Roman" w:hAnsi="Times New Roman" w:cs="Times New Roman"/>
          <w:sz w:val="24"/>
          <w:szCs w:val="24"/>
        </w:rPr>
        <w:t xml:space="preserve">SC  </w:t>
      </w:r>
      <w:proofErr w:type="spellStart"/>
      <w:r w:rsidRPr="00826C46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proofErr w:type="gramEnd"/>
      <w:r w:rsidRPr="00826C46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Pr="00826C46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826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C46">
        <w:rPr>
          <w:rFonts w:ascii="Times New Roman" w:eastAsia="Times New Roman" w:hAnsi="Times New Roman" w:cs="Times New Roman"/>
          <w:sz w:val="24"/>
          <w:szCs w:val="24"/>
        </w:rPr>
        <w:t>Târgovişte-Dâmboviţa</w:t>
      </w:r>
      <w:proofErr w:type="spellEnd"/>
      <w:r w:rsidRPr="00826C46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</w:p>
    <w:p w:rsidR="009B7368" w:rsidRPr="00826C46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68" w:rsidRPr="00517778" w:rsidRDefault="009B7368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concluzie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putem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spune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că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ceea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priveşte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potabilă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sistemele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aprovizionare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proofErr w:type="spellEnd"/>
      <w:proofErr w:type="gram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fost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corespunzătoare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având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vedere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că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conformitate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prevederile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17778"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O.M.S. nr.  119/2014</w:t>
      </w:r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procentul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de probe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necorespunzătoare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microbiologic,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reţeaua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distribuţie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, nu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depăşească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5% din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totalul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probelor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recoltate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într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 xml:space="preserve">-un an </w:t>
      </w:r>
      <w:proofErr w:type="spellStart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calendaristic</w:t>
      </w:r>
      <w:proofErr w:type="spellEnd"/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1777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01E0E" w:rsidRDefault="00A01E0E" w:rsidP="007D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E0E" w:rsidRDefault="00A01E0E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368" w:rsidRPr="00734DF4" w:rsidRDefault="00734DF4" w:rsidP="00734DF4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34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Informaţii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 din</w:t>
      </w:r>
      <w:proofErr w:type="gram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fiecare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localitate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judetului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dese</w:t>
      </w:r>
      <w:r w:rsidR="00C434C8" w:rsidRPr="00734DF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vită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sisteme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alimentare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potabilă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</w:t>
      </w:r>
    </w:p>
    <w:p w:rsidR="00734DF4" w:rsidRDefault="00FC2229" w:rsidP="009B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numarul</w:t>
      </w:r>
      <w:proofErr w:type="spellEnd"/>
      <w:proofErr w:type="gram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probe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prelevate,numărul</w:t>
      </w:r>
      <w:proofErr w:type="spell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analize</w:t>
      </w:r>
      <w:proofErr w:type="spell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microbiologice</w:t>
      </w:r>
      <w:proofErr w:type="spellEnd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și</w:t>
      </w:r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DF4">
        <w:rPr>
          <w:rFonts w:ascii="Times New Roman" w:eastAsia="Times New Roman" w:hAnsi="Times New Roman" w:cs="Times New Roman"/>
          <w:b/>
          <w:sz w:val="24"/>
          <w:szCs w:val="24"/>
        </w:rPr>
        <w:t>fizico-chimice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DF4">
        <w:rPr>
          <w:rFonts w:ascii="Times New Roman" w:eastAsia="Times New Roman" w:hAnsi="Times New Roman" w:cs="Times New Roman"/>
          <w:b/>
          <w:sz w:val="24"/>
          <w:szCs w:val="24"/>
        </w:rPr>
        <w:t>efectuate</w:t>
      </w:r>
      <w:proofErr w:type="spellEnd"/>
      <w:r w:rsid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,   </w:t>
      </w:r>
    </w:p>
    <w:p w:rsidR="005029C6" w:rsidRPr="005029C6" w:rsidRDefault="00734DF4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numarul</w:t>
      </w:r>
      <w:proofErr w:type="spellEnd"/>
      <w:proofErr w:type="gram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analize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>neconforme</w:t>
      </w:r>
      <w:proofErr w:type="spellEnd"/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B7368" w:rsidRPr="00734D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şi procentul de conformare</w:t>
      </w:r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:rsidR="005029C6" w:rsidRPr="009B7368" w:rsidRDefault="005029C6" w:rsidP="0050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0632" w:type="dxa"/>
        <w:tblInd w:w="-601" w:type="dxa"/>
        <w:tblLayout w:type="fixed"/>
        <w:tblLook w:val="01E0"/>
      </w:tblPr>
      <w:tblGrid>
        <w:gridCol w:w="529"/>
        <w:gridCol w:w="1881"/>
        <w:gridCol w:w="1418"/>
        <w:gridCol w:w="1276"/>
        <w:gridCol w:w="1275"/>
        <w:gridCol w:w="1418"/>
        <w:gridCol w:w="1276"/>
        <w:gridCol w:w="1559"/>
      </w:tblGrid>
      <w:tr w:rsidR="005029C6" w:rsidRPr="009547D3" w:rsidTr="00DF41A6">
        <w:trPr>
          <w:trHeight w:val="2268"/>
        </w:trPr>
        <w:tc>
          <w:tcPr>
            <w:tcW w:w="529" w:type="dxa"/>
          </w:tcPr>
          <w:p w:rsidR="005029C6" w:rsidRPr="00FD33AF" w:rsidRDefault="005029C6" w:rsidP="00DF41A6">
            <w:pPr>
              <w:rPr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Nr.</w:t>
            </w:r>
          </w:p>
          <w:p w:rsidR="005029C6" w:rsidRPr="00FD33AF" w:rsidRDefault="005029C6" w:rsidP="00DF41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Crt</w:t>
            </w:r>
            <w:proofErr w:type="spellEnd"/>
            <w:r w:rsidRPr="00FD33A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5029C6" w:rsidRPr="00FD33AF" w:rsidRDefault="005029C6" w:rsidP="00DF41A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029C6" w:rsidRPr="00FD33AF" w:rsidRDefault="005029C6" w:rsidP="00DF41A6">
            <w:pPr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FD33AF">
              <w:rPr>
                <w:b/>
                <w:color w:val="000000" w:themeColor="text1"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1418" w:type="dxa"/>
          </w:tcPr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 total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probe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anali</w:t>
            </w:r>
            <w:proofErr w:type="spellEnd"/>
            <w:r w:rsidRPr="00FD33AF">
              <w:rPr>
                <w:color w:val="000000" w:themeColor="text1"/>
                <w:sz w:val="24"/>
                <w:szCs w:val="24"/>
                <w:lang w:val="ro-RO"/>
              </w:rPr>
              <w:t>z</w:t>
            </w:r>
            <w:r w:rsidRPr="00FD33AF">
              <w:rPr>
                <w:color w:val="000000" w:themeColor="text1"/>
                <w:sz w:val="24"/>
                <w:szCs w:val="24"/>
              </w:rPr>
              <w:t>ate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micro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biologic</w:t>
            </w:r>
          </w:p>
        </w:tc>
        <w:tc>
          <w:tcPr>
            <w:tcW w:w="1276" w:type="dxa"/>
          </w:tcPr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 probe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anali</w:t>
            </w:r>
            <w:proofErr w:type="spellEnd"/>
            <w:r w:rsidRPr="00FD33AF">
              <w:rPr>
                <w:color w:val="000000" w:themeColor="text1"/>
                <w:sz w:val="24"/>
                <w:szCs w:val="24"/>
                <w:lang w:val="ro-RO"/>
              </w:rPr>
              <w:t>z</w:t>
            </w:r>
            <w:r w:rsidRPr="00FD33AF">
              <w:rPr>
                <w:color w:val="000000" w:themeColor="text1"/>
                <w:sz w:val="24"/>
                <w:szCs w:val="24"/>
              </w:rPr>
              <w:t>ate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fizico-chimic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micro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biologici</w:t>
            </w:r>
            <w:proofErr w:type="spellEnd"/>
          </w:p>
        </w:tc>
        <w:tc>
          <w:tcPr>
            <w:tcW w:w="1418" w:type="dxa"/>
          </w:tcPr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micro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biologicineconformi</w:t>
            </w:r>
            <w:proofErr w:type="spellEnd"/>
          </w:p>
        </w:tc>
        <w:tc>
          <w:tcPr>
            <w:tcW w:w="1276" w:type="dxa"/>
          </w:tcPr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parametrifizico-chimici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Număr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>total</w:t>
            </w:r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3AF">
              <w:rPr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parametrifizico-chimici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33AF">
              <w:rPr>
                <w:color w:val="000000" w:themeColor="text1"/>
                <w:sz w:val="24"/>
                <w:szCs w:val="24"/>
              </w:rPr>
              <w:t>neconformi</w:t>
            </w:r>
            <w:proofErr w:type="spellEnd"/>
          </w:p>
          <w:p w:rsidR="005029C6" w:rsidRPr="00FD33AF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29C6" w:rsidRPr="009547D3" w:rsidTr="00DF41A6">
        <w:tc>
          <w:tcPr>
            <w:tcW w:w="529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5029C6" w:rsidRPr="004C08C9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Targoviste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474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474</w:t>
            </w:r>
          </w:p>
        </w:tc>
        <w:tc>
          <w:tcPr>
            <w:tcW w:w="1275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1799</w:t>
            </w:r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3104</w:t>
            </w:r>
          </w:p>
        </w:tc>
        <w:tc>
          <w:tcPr>
            <w:tcW w:w="1559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5029C6" w:rsidRPr="004C08C9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Moreni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425</w:t>
            </w:r>
          </w:p>
        </w:tc>
        <w:tc>
          <w:tcPr>
            <w:tcW w:w="1559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5029C6" w:rsidRPr="004C08C9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Fieni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275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559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5029C6" w:rsidRPr="004C08C9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4C08C9">
              <w:rPr>
                <w:b/>
                <w:sz w:val="24"/>
                <w:szCs w:val="24"/>
              </w:rPr>
              <w:t>Gaesti</w:t>
            </w:r>
            <w:proofErr w:type="spellEnd"/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424</w:t>
            </w:r>
          </w:p>
        </w:tc>
        <w:tc>
          <w:tcPr>
            <w:tcW w:w="1559" w:type="dxa"/>
          </w:tcPr>
          <w:p w:rsidR="005029C6" w:rsidRPr="004C08C9" w:rsidRDefault="005029C6" w:rsidP="00DF41A6">
            <w:pPr>
              <w:jc w:val="both"/>
              <w:rPr>
                <w:sz w:val="24"/>
                <w:szCs w:val="24"/>
              </w:rPr>
            </w:pPr>
            <w:r w:rsidRPr="004C08C9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8F5752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5029C6" w:rsidRPr="008F5752" w:rsidRDefault="005029C6" w:rsidP="00DF41A6">
            <w:pPr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8F5752">
              <w:rPr>
                <w:b/>
                <w:color w:val="000000" w:themeColor="text1"/>
                <w:sz w:val="24"/>
                <w:szCs w:val="24"/>
                <w:lang w:val="ro-RO"/>
              </w:rPr>
              <w:t>Pucioasa</w:t>
            </w:r>
          </w:p>
        </w:tc>
        <w:tc>
          <w:tcPr>
            <w:tcW w:w="1418" w:type="dxa"/>
          </w:tcPr>
          <w:p w:rsidR="005029C6" w:rsidRPr="008F5752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276" w:type="dxa"/>
          </w:tcPr>
          <w:p w:rsidR="005029C6" w:rsidRPr="008F5752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275" w:type="dxa"/>
          </w:tcPr>
          <w:p w:rsidR="005029C6" w:rsidRPr="008F5752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3108</w:t>
            </w:r>
          </w:p>
        </w:tc>
        <w:tc>
          <w:tcPr>
            <w:tcW w:w="1418" w:type="dxa"/>
          </w:tcPr>
          <w:p w:rsidR="005029C6" w:rsidRPr="008F5752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8F5752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5752">
              <w:rPr>
                <w:color w:val="000000" w:themeColor="text1"/>
                <w:sz w:val="24"/>
                <w:szCs w:val="24"/>
              </w:rPr>
              <w:t>6606</w:t>
            </w:r>
          </w:p>
        </w:tc>
        <w:tc>
          <w:tcPr>
            <w:tcW w:w="1559" w:type="dxa"/>
          </w:tcPr>
          <w:p w:rsidR="005029C6" w:rsidRPr="008F5752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Titu</w:t>
            </w:r>
            <w:proofErr w:type="spellEnd"/>
          </w:p>
        </w:tc>
        <w:tc>
          <w:tcPr>
            <w:tcW w:w="1418" w:type="dxa"/>
          </w:tcPr>
          <w:p w:rsidR="005029C6" w:rsidRPr="000E2689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029C6" w:rsidRPr="000E2689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029C6" w:rsidRPr="000E2689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5029C6" w:rsidRPr="000E2689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0E2689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5029C6" w:rsidRPr="000E2689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68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Racari</w:t>
            </w:r>
            <w:proofErr w:type="spellEnd"/>
          </w:p>
        </w:tc>
        <w:tc>
          <w:tcPr>
            <w:tcW w:w="1418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1559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Aninoasa</w:t>
            </w:r>
            <w:proofErr w:type="spellEnd"/>
          </w:p>
        </w:tc>
        <w:tc>
          <w:tcPr>
            <w:tcW w:w="1418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5029C6" w:rsidRPr="00ED71E1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71E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Bezdead</w:t>
            </w:r>
            <w:proofErr w:type="spellEnd"/>
          </w:p>
        </w:tc>
        <w:tc>
          <w:tcPr>
            <w:tcW w:w="1418" w:type="dxa"/>
          </w:tcPr>
          <w:p w:rsidR="005029C6" w:rsidRPr="00353A14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5029C6" w:rsidRPr="00353A14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275" w:type="dxa"/>
          </w:tcPr>
          <w:p w:rsidR="005029C6" w:rsidRPr="00353A14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1418" w:type="dxa"/>
          </w:tcPr>
          <w:p w:rsidR="005029C6" w:rsidRPr="00353A14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353A14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1218</w:t>
            </w:r>
          </w:p>
        </w:tc>
        <w:tc>
          <w:tcPr>
            <w:tcW w:w="1559" w:type="dxa"/>
          </w:tcPr>
          <w:p w:rsidR="005029C6" w:rsidRPr="00353A14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Bilciuresti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Branesti</w:t>
            </w:r>
            <w:proofErr w:type="spellEnd"/>
          </w:p>
        </w:tc>
        <w:tc>
          <w:tcPr>
            <w:tcW w:w="1418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109</w:t>
            </w:r>
          </w:p>
        </w:tc>
        <w:tc>
          <w:tcPr>
            <w:tcW w:w="1275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596</w:t>
            </w:r>
          </w:p>
        </w:tc>
        <w:tc>
          <w:tcPr>
            <w:tcW w:w="1418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Brezoiele</w:t>
            </w:r>
            <w:proofErr w:type="spellEnd"/>
          </w:p>
        </w:tc>
        <w:tc>
          <w:tcPr>
            <w:tcW w:w="1418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559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Buciumeni</w:t>
            </w:r>
            <w:proofErr w:type="spellEnd"/>
          </w:p>
        </w:tc>
        <w:tc>
          <w:tcPr>
            <w:tcW w:w="1418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590</w:t>
            </w:r>
          </w:p>
        </w:tc>
        <w:tc>
          <w:tcPr>
            <w:tcW w:w="1418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608</w:t>
            </w:r>
          </w:p>
        </w:tc>
        <w:tc>
          <w:tcPr>
            <w:tcW w:w="1559" w:type="dxa"/>
          </w:tcPr>
          <w:p w:rsidR="005029C6" w:rsidRPr="00E33854" w:rsidRDefault="005029C6" w:rsidP="00DF41A6">
            <w:pPr>
              <w:jc w:val="both"/>
              <w:rPr>
                <w:sz w:val="24"/>
                <w:szCs w:val="24"/>
              </w:rPr>
            </w:pPr>
            <w:r w:rsidRPr="00E33854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Bucşani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Candesti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602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985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r w:rsidRPr="007A60FC">
              <w:rPr>
                <w:b/>
                <w:sz w:val="24"/>
                <w:szCs w:val="24"/>
              </w:rPr>
              <w:t>Cobia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Cojasca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Comişani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5029C6" w:rsidRDefault="005029C6" w:rsidP="00DF41A6">
            <w:pPr>
              <w:jc w:val="center"/>
              <w:rPr>
                <w:sz w:val="24"/>
                <w:szCs w:val="24"/>
              </w:rPr>
            </w:pPr>
            <w:r w:rsidRPr="005029C6">
              <w:rPr>
                <w:sz w:val="24"/>
                <w:szCs w:val="24"/>
              </w:rPr>
              <w:t>19</w:t>
            </w:r>
          </w:p>
        </w:tc>
        <w:tc>
          <w:tcPr>
            <w:tcW w:w="1881" w:type="dxa"/>
          </w:tcPr>
          <w:p w:rsidR="005029C6" w:rsidRPr="005029C6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5029C6">
              <w:rPr>
                <w:b/>
                <w:sz w:val="24"/>
                <w:szCs w:val="24"/>
              </w:rPr>
              <w:t>Cornesti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Crangurile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Darmanesti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r w:rsidRPr="007A60FC">
              <w:rPr>
                <w:b/>
                <w:sz w:val="24"/>
                <w:szCs w:val="24"/>
              </w:rPr>
              <w:t>Dobra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Doicesti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Dragodana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Dragomiresti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258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Finta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Glodeni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GuraFoii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GuraOcnitei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GuraSutii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Hulubesti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I.L.Caragiale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Iedera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Lucieni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rPr>
          <w:trHeight w:val="323"/>
        </w:trPr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Ludesti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Lunguletu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Malu</w:t>
            </w:r>
            <w:proofErr w:type="spellEnd"/>
            <w:r w:rsidRPr="007A60FC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7A60FC">
              <w:rPr>
                <w:b/>
                <w:sz w:val="24"/>
                <w:szCs w:val="24"/>
              </w:rPr>
              <w:t>Flori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602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985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38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Manesti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39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Matasaru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40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Moroeni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41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Morteni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42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Motaieni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222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43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Niculesti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44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Nucet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45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Ocnita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46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Odobesti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rPr>
          <w:trHeight w:val="377"/>
        </w:trPr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47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Persinari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48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Petresti</w:t>
            </w:r>
            <w:proofErr w:type="spellEnd"/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029C6" w:rsidRPr="009547D3" w:rsidTr="00DF41A6">
        <w:trPr>
          <w:trHeight w:val="350"/>
        </w:trPr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49</w:t>
            </w:r>
          </w:p>
        </w:tc>
        <w:tc>
          <w:tcPr>
            <w:tcW w:w="1881" w:type="dxa"/>
          </w:tcPr>
          <w:p w:rsidR="005029C6" w:rsidRPr="00B14462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B14462">
              <w:rPr>
                <w:b/>
                <w:sz w:val="24"/>
                <w:szCs w:val="24"/>
              </w:rPr>
              <w:t>Pietrosita</w:t>
            </w:r>
            <w:proofErr w:type="spellEnd"/>
            <w:r w:rsidRPr="00B144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5029C6" w:rsidRPr="00D70156" w:rsidRDefault="005029C6" w:rsidP="00DF41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015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50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Poiana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51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Potlogi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52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Produlesti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53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Pucheni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54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Rascaieti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55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Razvad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56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Runcu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57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Selaru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58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SloboziaMoara</w:t>
            </w:r>
            <w:proofErr w:type="spellEnd"/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 w:rsidRPr="00B14462">
              <w:rPr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5029C6" w:rsidRPr="00B14462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59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Sotanga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483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60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Tatarani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61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Ulmi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62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ValeaLunga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63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Valea</w:t>
            </w:r>
            <w:proofErr w:type="spellEnd"/>
            <w:r w:rsidRPr="007A60FC">
              <w:rPr>
                <w:b/>
                <w:sz w:val="24"/>
                <w:szCs w:val="24"/>
              </w:rPr>
              <w:t xml:space="preserve"> Mare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64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ValeniDambovita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336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65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Virfuri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66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Visina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67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Visinesti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68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Voinesti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69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Vulcana-Bai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139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810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1092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</w:t>
            </w:r>
          </w:p>
        </w:tc>
      </w:tr>
      <w:tr w:rsidR="005029C6" w:rsidRPr="009547D3" w:rsidTr="00DF41A6">
        <w:tc>
          <w:tcPr>
            <w:tcW w:w="529" w:type="dxa"/>
          </w:tcPr>
          <w:p w:rsidR="005029C6" w:rsidRPr="000E4FE3" w:rsidRDefault="005029C6" w:rsidP="00DF41A6">
            <w:pPr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70</w:t>
            </w:r>
          </w:p>
        </w:tc>
        <w:tc>
          <w:tcPr>
            <w:tcW w:w="1881" w:type="dxa"/>
          </w:tcPr>
          <w:p w:rsidR="005029C6" w:rsidRPr="007A60FC" w:rsidRDefault="005029C6" w:rsidP="00DF41A6">
            <w:pPr>
              <w:rPr>
                <w:b/>
                <w:sz w:val="24"/>
                <w:szCs w:val="24"/>
              </w:rPr>
            </w:pPr>
            <w:proofErr w:type="spellStart"/>
            <w:r w:rsidRPr="007A60FC">
              <w:rPr>
                <w:b/>
                <w:sz w:val="24"/>
                <w:szCs w:val="24"/>
              </w:rPr>
              <w:t>Vulcana</w:t>
            </w:r>
            <w:proofErr w:type="spellEnd"/>
            <w:r w:rsidRPr="007A60FC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A60FC">
              <w:rPr>
                <w:b/>
                <w:sz w:val="24"/>
                <w:szCs w:val="24"/>
              </w:rPr>
              <w:t>Pandele</w:t>
            </w:r>
            <w:proofErr w:type="spellEnd"/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5029C6" w:rsidRPr="007A60FC" w:rsidRDefault="005029C6" w:rsidP="00DF41A6">
            <w:pPr>
              <w:jc w:val="both"/>
              <w:rPr>
                <w:sz w:val="24"/>
                <w:szCs w:val="24"/>
              </w:rPr>
            </w:pPr>
            <w:r w:rsidRPr="007A60FC">
              <w:rPr>
                <w:sz w:val="24"/>
                <w:szCs w:val="24"/>
              </w:rPr>
              <w:t>0</w:t>
            </w:r>
          </w:p>
        </w:tc>
      </w:tr>
    </w:tbl>
    <w:p w:rsidR="009327E1" w:rsidRDefault="009327E1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Default="009327E1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229" w:rsidRPr="00A01E0E" w:rsidRDefault="00FC2229" w:rsidP="00FC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microbiologice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constatat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instalaţiile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rural care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gestionate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Consiliile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locale ,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neconformităţi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458/2002 ,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comparativ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instalaţiile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rural care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SC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Târgovişte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01E0E" w:rsidRPr="00A01E0E">
        <w:rPr>
          <w:rFonts w:ascii="Times New Roman" w:eastAsia="Times New Roman" w:hAnsi="Times New Roman" w:cs="Times New Roman"/>
          <w:sz w:val="24"/>
          <w:szCs w:val="24"/>
        </w:rPr>
        <w:t>S.C. APACRIS INSTAL 2012 S.R.L.</w:t>
      </w:r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 care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gestionează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exploatarea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frecvenţa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monitorizării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Pr="00A01E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7C58" w:rsidRPr="00A01E0E" w:rsidRDefault="00577C58" w:rsidP="00604A27">
      <w:pPr>
        <w:spacing w:after="0" w:line="240" w:lineRule="auto"/>
      </w:pPr>
    </w:p>
    <w:p w:rsidR="005029C6" w:rsidRPr="005029C6" w:rsidRDefault="005029C6" w:rsidP="00604A2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29C6" w:rsidRDefault="005029C6" w:rsidP="00604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C58" w:rsidRDefault="00734DF4" w:rsidP="00604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EF1184" w:rsidRPr="00EF1184">
        <w:rPr>
          <w:rFonts w:ascii="Times New Roman" w:hAnsi="Times New Roman" w:cs="Times New Roman"/>
          <w:b/>
          <w:sz w:val="24"/>
          <w:szCs w:val="24"/>
        </w:rPr>
        <w:t>PARAMETRII DE RADIOACTIVITATE</w:t>
      </w:r>
    </w:p>
    <w:p w:rsidR="00EF1184" w:rsidRPr="001269DE" w:rsidRDefault="001269DE" w:rsidP="0060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D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7C58" w:rsidRDefault="001269DE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DE">
        <w:rPr>
          <w:rFonts w:ascii="Times New Roman" w:hAnsi="Times New Roman" w:cs="Times New Roman"/>
          <w:sz w:val="24"/>
          <w:szCs w:val="24"/>
        </w:rPr>
        <w:t xml:space="preserve">              In </w:t>
      </w:r>
      <w:proofErr w:type="spellStart"/>
      <w:r w:rsidRPr="001269D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269DE">
        <w:rPr>
          <w:rFonts w:ascii="Times New Roman" w:hAnsi="Times New Roman" w:cs="Times New Roman"/>
          <w:sz w:val="24"/>
          <w:szCs w:val="24"/>
        </w:rPr>
        <w:t xml:space="preserve"> </w:t>
      </w:r>
      <w:r w:rsidR="00720A57">
        <w:rPr>
          <w:rFonts w:ascii="Times New Roman" w:hAnsi="Times New Roman" w:cs="Times New Roman"/>
          <w:sz w:val="24"/>
          <w:szCs w:val="24"/>
        </w:rPr>
        <w:t>20</w:t>
      </w:r>
      <w:r w:rsidR="00826C4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Sanatate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Igiena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4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calitătii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2E">
        <w:rPr>
          <w:rFonts w:ascii="Times New Roman" w:hAnsi="Times New Roman" w:cs="Times New Roman"/>
          <w:sz w:val="24"/>
          <w:szCs w:val="24"/>
        </w:rPr>
        <w:t>potabile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substantelor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</w:t>
      </w:r>
      <w:r w:rsidR="005029C6">
        <w:rPr>
          <w:rFonts w:ascii="Times New Roman" w:hAnsi="Times New Roman" w:cs="Times New Roman"/>
          <w:sz w:val="24"/>
          <w:szCs w:val="24"/>
        </w:rPr>
        <w:t>radioactive</w:t>
      </w:r>
      <w:r w:rsidR="004845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5F3">
        <w:rPr>
          <w:rFonts w:ascii="Times New Roman" w:hAnsi="Times New Roman" w:cs="Times New Roman"/>
          <w:sz w:val="24"/>
          <w:szCs w:val="24"/>
        </w:rPr>
        <w:t>localitati</w:t>
      </w:r>
      <w:proofErr w:type="spellEnd"/>
      <w:r w:rsidR="004845F3">
        <w:rPr>
          <w:rFonts w:ascii="Times New Roman" w:hAnsi="Times New Roman" w:cs="Times New Roman"/>
          <w:sz w:val="24"/>
          <w:szCs w:val="24"/>
        </w:rPr>
        <w:t>:</w:t>
      </w:r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F3" w:rsidRDefault="004845F3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F3" w:rsidRDefault="004845F3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318" w:type="dxa"/>
        <w:tblLayout w:type="fixed"/>
        <w:tblLook w:val="01E0"/>
      </w:tblPr>
      <w:tblGrid>
        <w:gridCol w:w="568"/>
        <w:gridCol w:w="2126"/>
        <w:gridCol w:w="1276"/>
        <w:gridCol w:w="1418"/>
        <w:gridCol w:w="1275"/>
        <w:gridCol w:w="1276"/>
        <w:gridCol w:w="1701"/>
      </w:tblGrid>
      <w:tr w:rsidR="0036203A" w:rsidRPr="0094436C" w:rsidTr="005029C6">
        <w:trPr>
          <w:trHeight w:val="1255"/>
        </w:trPr>
        <w:tc>
          <w:tcPr>
            <w:tcW w:w="568" w:type="dxa"/>
          </w:tcPr>
          <w:p w:rsidR="0036203A" w:rsidRPr="0094436C" w:rsidRDefault="0036203A" w:rsidP="003D1369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 xml:space="preserve">    </w:t>
            </w: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  <w:r w:rsidRPr="0094436C">
              <w:rPr>
                <w:sz w:val="24"/>
                <w:szCs w:val="24"/>
              </w:rPr>
              <w:t>Nr.</w:t>
            </w: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126" w:type="dxa"/>
          </w:tcPr>
          <w:p w:rsidR="0036203A" w:rsidRPr="0094436C" w:rsidRDefault="0036203A" w:rsidP="003D1369">
            <w:pPr>
              <w:rPr>
                <w:sz w:val="24"/>
                <w:szCs w:val="24"/>
              </w:rPr>
            </w:pP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</w:p>
          <w:p w:rsidR="0036203A" w:rsidRPr="0094436C" w:rsidRDefault="0036203A" w:rsidP="003D1369">
            <w:pPr>
              <w:rPr>
                <w:sz w:val="24"/>
                <w:szCs w:val="24"/>
              </w:rPr>
            </w:pPr>
          </w:p>
          <w:p w:rsidR="0036203A" w:rsidRPr="0094436C" w:rsidRDefault="0036203A" w:rsidP="003D1369">
            <w:pPr>
              <w:rPr>
                <w:sz w:val="24"/>
                <w:szCs w:val="24"/>
                <w:lang w:val="ro-RO"/>
              </w:rPr>
            </w:pPr>
            <w:proofErr w:type="spellStart"/>
            <w:r w:rsidRPr="0094436C">
              <w:rPr>
                <w:sz w:val="24"/>
                <w:szCs w:val="24"/>
              </w:rPr>
              <w:t>Localitatea</w:t>
            </w:r>
            <w:proofErr w:type="spellEnd"/>
            <w:r w:rsidRPr="00944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203A" w:rsidRDefault="0036203A" w:rsidP="0036203A">
            <w:proofErr w:type="spellStart"/>
            <w:r>
              <w:t>Doza</w:t>
            </w:r>
            <w:proofErr w:type="spellEnd"/>
            <w:r>
              <w:t xml:space="preserve"> </w:t>
            </w:r>
            <w:proofErr w:type="spellStart"/>
            <w:r>
              <w:t>efectiva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de </w:t>
            </w:r>
            <w:proofErr w:type="spellStart"/>
            <w:r>
              <w:t>referinta</w:t>
            </w:r>
            <w:proofErr w:type="spellEnd"/>
          </w:p>
        </w:tc>
        <w:tc>
          <w:tcPr>
            <w:tcW w:w="1418" w:type="dxa"/>
          </w:tcPr>
          <w:p w:rsidR="0036203A" w:rsidRDefault="0036203A" w:rsidP="006733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</w:p>
          <w:p w:rsidR="0036203A" w:rsidRPr="0094436C" w:rsidRDefault="0036203A" w:rsidP="0067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</w:t>
            </w:r>
            <w:proofErr w:type="spellStart"/>
            <w:r>
              <w:rPr>
                <w:sz w:val="24"/>
                <w:szCs w:val="24"/>
              </w:rPr>
              <w:t>globală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nr.analize</w:t>
            </w:r>
            <w:proofErr w:type="spellEnd"/>
          </w:p>
        </w:tc>
        <w:tc>
          <w:tcPr>
            <w:tcW w:w="1275" w:type="dxa"/>
          </w:tcPr>
          <w:p w:rsidR="0036203A" w:rsidRDefault="0036203A" w:rsidP="00250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</w:p>
          <w:p w:rsidR="0036203A" w:rsidRPr="0094436C" w:rsidRDefault="0036203A" w:rsidP="008B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Beta </w:t>
            </w:r>
            <w:proofErr w:type="spellStart"/>
            <w:r>
              <w:rPr>
                <w:sz w:val="24"/>
                <w:szCs w:val="24"/>
              </w:rPr>
              <w:t>globală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nr.analize</w:t>
            </w:r>
            <w:proofErr w:type="spellEnd"/>
          </w:p>
        </w:tc>
        <w:tc>
          <w:tcPr>
            <w:tcW w:w="1276" w:type="dxa"/>
          </w:tcPr>
          <w:p w:rsidR="0036203A" w:rsidRPr="0036203A" w:rsidRDefault="0036203A" w:rsidP="003D1369">
            <w:pPr>
              <w:jc w:val="center"/>
              <w:rPr>
                <w:sz w:val="24"/>
                <w:szCs w:val="24"/>
              </w:rPr>
            </w:pPr>
            <w:r w:rsidRPr="0036203A">
              <w:rPr>
                <w:sz w:val="24"/>
                <w:szCs w:val="24"/>
              </w:rPr>
              <w:t>Radon</w:t>
            </w:r>
          </w:p>
        </w:tc>
        <w:tc>
          <w:tcPr>
            <w:tcW w:w="1701" w:type="dxa"/>
          </w:tcPr>
          <w:p w:rsidR="0036203A" w:rsidRDefault="0036203A" w:rsidP="003D13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Nr.total</w:t>
            </w:r>
            <w:proofErr w:type="spellEnd"/>
          </w:p>
          <w:p w:rsidR="0036203A" w:rsidRDefault="0036203A" w:rsidP="003D13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Analize</w:t>
            </w:r>
            <w:proofErr w:type="spellEnd"/>
          </w:p>
          <w:p w:rsidR="0036203A" w:rsidRDefault="0036203A" w:rsidP="003D13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neconforme</w:t>
            </w:r>
            <w:proofErr w:type="spellEnd"/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TARGOVISTE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MORENI</w:t>
            </w:r>
          </w:p>
        </w:tc>
        <w:tc>
          <w:tcPr>
            <w:tcW w:w="1276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29C6" w:rsidRPr="000B6E62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FIENI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4C08C9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GAESTI</w:t>
            </w:r>
          </w:p>
        </w:tc>
        <w:tc>
          <w:tcPr>
            <w:tcW w:w="1276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29C6" w:rsidRPr="000B6E62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8F5752" w:rsidRDefault="005029C6" w:rsidP="00DF41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  <w:lang w:val="ro-RO"/>
              </w:rPr>
            </w:pPr>
            <w:r w:rsidRPr="00931FC3">
              <w:rPr>
                <w:sz w:val="24"/>
                <w:szCs w:val="24"/>
                <w:lang w:val="ro-RO"/>
              </w:rPr>
              <w:t>PUCIOASA</w:t>
            </w:r>
          </w:p>
        </w:tc>
        <w:tc>
          <w:tcPr>
            <w:tcW w:w="1276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029C6" w:rsidRPr="0094436C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029C6" w:rsidRPr="000B6E62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TITU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029C6" w:rsidRPr="00931FC3" w:rsidRDefault="005029C6" w:rsidP="00931FC3">
            <w:pPr>
              <w:rPr>
                <w:sz w:val="24"/>
                <w:szCs w:val="24"/>
              </w:rPr>
            </w:pPr>
            <w:r w:rsidRPr="00931FC3">
              <w:rPr>
                <w:sz w:val="24"/>
                <w:szCs w:val="24"/>
              </w:rPr>
              <w:t>RACARI</w:t>
            </w:r>
          </w:p>
        </w:tc>
        <w:tc>
          <w:tcPr>
            <w:tcW w:w="1276" w:type="dxa"/>
          </w:tcPr>
          <w:p w:rsidR="005029C6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029C6" w:rsidRPr="0094436C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29C6" w:rsidRPr="000B6E62" w:rsidRDefault="005029C6" w:rsidP="003D1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BEZDEAD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Pr="0094436C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BILCIURESTI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BREZOAELE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BUCSANI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CANDESTI</w:t>
            </w:r>
          </w:p>
        </w:tc>
        <w:tc>
          <w:tcPr>
            <w:tcW w:w="1276" w:type="dxa"/>
          </w:tcPr>
          <w:p w:rsidR="005029C6" w:rsidRDefault="005029C6" w:rsidP="0036203A">
            <w:r>
              <w:t>2</w:t>
            </w:r>
          </w:p>
        </w:tc>
        <w:tc>
          <w:tcPr>
            <w:tcW w:w="1418" w:type="dxa"/>
          </w:tcPr>
          <w:p w:rsidR="005029C6" w:rsidRDefault="005029C6" w:rsidP="0036203A">
            <w:r>
              <w:t>2</w:t>
            </w:r>
          </w:p>
        </w:tc>
        <w:tc>
          <w:tcPr>
            <w:tcW w:w="1275" w:type="dxa"/>
          </w:tcPr>
          <w:p w:rsidR="005029C6" w:rsidRDefault="005029C6" w:rsidP="0036203A">
            <w:r>
              <w:t>2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COJASCA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COMISANI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CORESTI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418" w:type="dxa"/>
          </w:tcPr>
          <w:p w:rsidR="005029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CRANGURILE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MARCESTI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5029C6" w:rsidRDefault="005029C6" w:rsidP="00DF41A6">
            <w:pPr>
              <w:jc w:val="center"/>
              <w:rPr>
                <w:sz w:val="24"/>
                <w:szCs w:val="24"/>
              </w:rPr>
            </w:pPr>
            <w:r w:rsidRPr="005029C6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DRAGODANA</w:t>
            </w:r>
          </w:p>
        </w:tc>
        <w:tc>
          <w:tcPr>
            <w:tcW w:w="1276" w:type="dxa"/>
          </w:tcPr>
          <w:p w:rsidR="005029C6" w:rsidRDefault="005029C6" w:rsidP="0036203A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36203A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36203A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DRAGOMIRESTI UNGURENI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FINTA</w:t>
            </w:r>
          </w:p>
        </w:tc>
        <w:tc>
          <w:tcPr>
            <w:tcW w:w="1276" w:type="dxa"/>
          </w:tcPr>
          <w:p w:rsidR="005029C6" w:rsidRDefault="005029C6" w:rsidP="00C54413"/>
        </w:tc>
        <w:tc>
          <w:tcPr>
            <w:tcW w:w="1418" w:type="dxa"/>
          </w:tcPr>
          <w:p w:rsidR="005029C6" w:rsidRPr="00931AC6" w:rsidRDefault="005029C6" w:rsidP="00C54413"/>
        </w:tc>
        <w:tc>
          <w:tcPr>
            <w:tcW w:w="1275" w:type="dxa"/>
          </w:tcPr>
          <w:p w:rsidR="005029C6" w:rsidRPr="00931AC6" w:rsidRDefault="005029C6" w:rsidP="00C54413"/>
        </w:tc>
        <w:tc>
          <w:tcPr>
            <w:tcW w:w="1276" w:type="dxa"/>
          </w:tcPr>
          <w:p w:rsidR="005029C6" w:rsidRPr="00931AC6" w:rsidRDefault="005029C6" w:rsidP="00C54413"/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GLODENI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Pr="0094436C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GURA SUTII</w:t>
            </w:r>
          </w:p>
        </w:tc>
        <w:tc>
          <w:tcPr>
            <w:tcW w:w="1276" w:type="dxa"/>
          </w:tcPr>
          <w:p w:rsidR="005029C6" w:rsidRDefault="005029C6" w:rsidP="00C54413"/>
        </w:tc>
        <w:tc>
          <w:tcPr>
            <w:tcW w:w="1418" w:type="dxa"/>
          </w:tcPr>
          <w:p w:rsidR="005029C6" w:rsidRPr="00931AC6" w:rsidRDefault="005029C6" w:rsidP="00C54413"/>
        </w:tc>
        <w:tc>
          <w:tcPr>
            <w:tcW w:w="1275" w:type="dxa"/>
          </w:tcPr>
          <w:p w:rsidR="005029C6" w:rsidRPr="00931AC6" w:rsidRDefault="005029C6" w:rsidP="00C54413"/>
        </w:tc>
        <w:tc>
          <w:tcPr>
            <w:tcW w:w="1276" w:type="dxa"/>
          </w:tcPr>
          <w:p w:rsidR="005029C6" w:rsidRPr="00931AC6" w:rsidRDefault="005029C6" w:rsidP="00C54413"/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HULUBESTI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IEDERA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Pr="0094436C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LUCIENI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LUDESTI TELESTI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LUNGULETU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MALU CU FLORI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MANESTI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MATASARU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MOROIENI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NUCET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OCNITA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PETRESTI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IONESTI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7A60FC" w:rsidRDefault="005029C6" w:rsidP="00DF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PRODULESTI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RĂCARI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RASCAIETI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TATARANI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GHEBOIENI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ULMI VIISOARA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362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VALEA LUNGA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VALENI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VISINA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VISINESTI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0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276" w:type="dxa"/>
          </w:tcPr>
          <w:p w:rsidR="005029C6" w:rsidRDefault="005029C6" w:rsidP="00C54413">
            <w:r>
              <w:t>1</w:t>
            </w:r>
          </w:p>
        </w:tc>
        <w:tc>
          <w:tcPr>
            <w:tcW w:w="1418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5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276" w:type="dxa"/>
          </w:tcPr>
          <w:p w:rsidR="005029C6" w:rsidRPr="00931AC6" w:rsidRDefault="005029C6" w:rsidP="00C54413">
            <w:r>
              <w:t>1</w:t>
            </w:r>
          </w:p>
        </w:tc>
        <w:tc>
          <w:tcPr>
            <w:tcW w:w="1701" w:type="dxa"/>
          </w:tcPr>
          <w:p w:rsidR="005029C6" w:rsidRDefault="005029C6" w:rsidP="00C54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29C6" w:rsidRPr="0094436C" w:rsidTr="005029C6">
        <w:tc>
          <w:tcPr>
            <w:tcW w:w="568" w:type="dxa"/>
          </w:tcPr>
          <w:p w:rsidR="005029C6" w:rsidRPr="000E4FE3" w:rsidRDefault="005029C6" w:rsidP="00DF41A6">
            <w:pPr>
              <w:jc w:val="center"/>
              <w:rPr>
                <w:sz w:val="24"/>
                <w:szCs w:val="24"/>
              </w:rPr>
            </w:pPr>
            <w:r w:rsidRPr="000E4FE3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5029C6" w:rsidRPr="00931FC3" w:rsidRDefault="005029C6" w:rsidP="00931FC3">
            <w:pPr>
              <w:rPr>
                <w:color w:val="000000"/>
                <w:sz w:val="24"/>
                <w:szCs w:val="24"/>
              </w:rPr>
            </w:pPr>
            <w:r w:rsidRPr="00931FC3">
              <w:rPr>
                <w:color w:val="000000"/>
                <w:sz w:val="24"/>
                <w:szCs w:val="24"/>
              </w:rPr>
              <w:t>PIETROSITA</w:t>
            </w:r>
          </w:p>
        </w:tc>
        <w:tc>
          <w:tcPr>
            <w:tcW w:w="1276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29C6" w:rsidRPr="007C1004" w:rsidRDefault="005029C6" w:rsidP="00C54413">
            <w:pPr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029C6" w:rsidRPr="007C1004" w:rsidRDefault="005029C6" w:rsidP="003D1369">
            <w:pPr>
              <w:jc w:val="both"/>
              <w:rPr>
                <w:sz w:val="24"/>
                <w:szCs w:val="24"/>
              </w:rPr>
            </w:pPr>
            <w:r w:rsidRPr="007C1004">
              <w:rPr>
                <w:sz w:val="24"/>
                <w:szCs w:val="24"/>
              </w:rPr>
              <w:t>0</w:t>
            </w:r>
          </w:p>
        </w:tc>
      </w:tr>
    </w:tbl>
    <w:p w:rsidR="00B32664" w:rsidRPr="00645C04" w:rsidRDefault="00B32664" w:rsidP="005029C6">
      <w:pPr>
        <w:rPr>
          <w:b/>
        </w:rPr>
      </w:pPr>
    </w:p>
    <w:p w:rsidR="004845F3" w:rsidRDefault="004845F3" w:rsidP="0089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5E" w:rsidRPr="005029C6" w:rsidRDefault="003D1369" w:rsidP="00FF33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71BDC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Informatii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distribuite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sistemele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proprii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>unitatilor</w:t>
      </w:r>
      <w:proofErr w:type="spellEnd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>medicale</w:t>
      </w:r>
      <w:proofErr w:type="spellEnd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proofErr w:type="gramStart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>judet</w:t>
      </w:r>
      <w:proofErr w:type="spellEnd"/>
      <w:r w:rsidR="005029C6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F335E" w:rsidRPr="00FF335E" w:rsidRDefault="00FF335E" w:rsidP="00FF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W w:w="9483" w:type="dxa"/>
        <w:tblInd w:w="93" w:type="dxa"/>
        <w:tblLook w:val="04A0"/>
      </w:tblPr>
      <w:tblGrid>
        <w:gridCol w:w="563"/>
        <w:gridCol w:w="3847"/>
        <w:gridCol w:w="1275"/>
        <w:gridCol w:w="1276"/>
        <w:gridCol w:w="1276"/>
        <w:gridCol w:w="1246"/>
      </w:tblGrid>
      <w:tr w:rsidR="00FF335E" w:rsidRPr="00471BDC" w:rsidTr="00987B77">
        <w:trPr>
          <w:trHeight w:val="30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Nr.total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microbio-logici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necon-formi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chimici</w:t>
            </w:r>
            <w:proofErr w:type="spellEnd"/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parametri</w:t>
            </w:r>
            <w:proofErr w:type="spellEnd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necon-formi</w:t>
            </w:r>
            <w:proofErr w:type="spellEnd"/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5E" w:rsidRPr="00826C46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Spit</w:t>
            </w:r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al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Judetean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Urgenta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Tgv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5E" w:rsidRPr="00826C46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ectia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Psihiatrie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Gura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Ocnitei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5E" w:rsidRPr="00826C46" w:rsidRDefault="005A6BEC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Sanatoriul</w:t>
            </w:r>
            <w:proofErr w:type="spellEnd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TBC </w:t>
            </w:r>
            <w:proofErr w:type="spellStart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Moroieni</w:t>
            </w:r>
            <w:proofErr w:type="spellEnd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B06F4D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B06F4D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35E" w:rsidRPr="00826C46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Spital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Orasenesc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Pucioasa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35E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35E" w:rsidRPr="00471BDC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826C46" w:rsidRDefault="00FF335E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pital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Orasenesc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Gaesti</w:t>
            </w:r>
            <w:proofErr w:type="spellEnd"/>
            <w:r w:rsidR="005A6BEC"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335E" w:rsidRPr="00471BDC" w:rsidRDefault="00F86CB9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6CB9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CB9" w:rsidRPr="00471BDC" w:rsidRDefault="00F86CB9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826C46" w:rsidRDefault="00F86CB9" w:rsidP="00E33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CRRPH </w:t>
            </w:r>
            <w:proofErr w:type="spellStart"/>
            <w:r w:rsidRPr="0082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Tuicani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CB9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B9" w:rsidRPr="00471BDC" w:rsidRDefault="00F86CB9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CB9" w:rsidRPr="00826C46" w:rsidRDefault="00F86CB9" w:rsidP="00E3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DIASYS MEDICAL SRL </w:t>
            </w:r>
            <w:proofErr w:type="spellStart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Tgv</w:t>
            </w:r>
            <w:proofErr w:type="spellEnd"/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F86CB9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DB547D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CB9" w:rsidRPr="00471BDC" w:rsidRDefault="00DB547D" w:rsidP="00E3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CB9" w:rsidRPr="00471BDC" w:rsidTr="00FF335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CB9" w:rsidRPr="00471BDC" w:rsidRDefault="00F86CB9" w:rsidP="0098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826C46" w:rsidRDefault="00F86CB9" w:rsidP="00F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CSMS  </w:t>
            </w:r>
            <w:proofErr w:type="spellStart"/>
            <w:r w:rsidR="00133877" w:rsidRPr="00826C46">
              <w:rPr>
                <w:rFonts w:ascii="Times New Roman" w:eastAsia="Times New Roman" w:hAnsi="Times New Roman" w:cs="Times New Roman"/>
                <w:sz w:val="28"/>
                <w:szCs w:val="28"/>
              </w:rPr>
              <w:t>Niculesti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133877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133877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B9" w:rsidRPr="00471BDC" w:rsidRDefault="005A6BEC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6CB9" w:rsidRPr="00471BDC" w:rsidRDefault="00046EEA" w:rsidP="0098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262E" w:rsidRPr="001127EA" w:rsidRDefault="00E076B6" w:rsidP="001127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Informatii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calitatea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potabile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distribuite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sistemele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proprii</w:t>
      </w:r>
      <w:proofErr w:type="spellEnd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471BDC">
        <w:rPr>
          <w:rFonts w:ascii="Times New Roman" w:eastAsia="Times New Roman" w:hAnsi="Times New Roman" w:cs="Times New Roman"/>
          <w:b/>
          <w:sz w:val="24"/>
          <w:szCs w:val="24"/>
        </w:rPr>
        <w:t>soc</w:t>
      </w:r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>ietatilor</w:t>
      </w:r>
      <w:proofErr w:type="spellEnd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>comerciale</w:t>
      </w:r>
      <w:proofErr w:type="spellEnd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>judet</w:t>
      </w:r>
      <w:proofErr w:type="spellEnd"/>
      <w:r w:rsidR="001127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262E" w:rsidRDefault="00E7262E" w:rsidP="00E7262E"/>
    <w:tbl>
      <w:tblPr>
        <w:tblStyle w:val="TableGrid"/>
        <w:tblW w:w="10080" w:type="dxa"/>
        <w:tblInd w:w="-342" w:type="dxa"/>
        <w:tblLook w:val="04A0"/>
      </w:tblPr>
      <w:tblGrid>
        <w:gridCol w:w="605"/>
        <w:gridCol w:w="3854"/>
        <w:gridCol w:w="1473"/>
        <w:gridCol w:w="1462"/>
        <w:gridCol w:w="1309"/>
        <w:gridCol w:w="1377"/>
      </w:tblGrid>
      <w:tr w:rsidR="00E7262E" w:rsidTr="00826C46">
        <w:tc>
          <w:tcPr>
            <w:tcW w:w="605" w:type="dxa"/>
          </w:tcPr>
          <w:p w:rsidR="00E7262E" w:rsidRDefault="00E7262E" w:rsidP="00E7262E">
            <w:r>
              <w:t>NR.</w:t>
            </w:r>
          </w:p>
          <w:p w:rsidR="00E7262E" w:rsidRDefault="00E7262E" w:rsidP="00E7262E">
            <w:r>
              <w:t>CRT</w:t>
            </w:r>
          </w:p>
        </w:tc>
        <w:tc>
          <w:tcPr>
            <w:tcW w:w="3854" w:type="dxa"/>
          </w:tcPr>
          <w:p w:rsidR="00E7262E" w:rsidRDefault="00E7262E" w:rsidP="00E7262E"/>
        </w:tc>
        <w:tc>
          <w:tcPr>
            <w:tcW w:w="1473" w:type="dxa"/>
          </w:tcPr>
          <w:p w:rsidR="00E7262E" w:rsidRDefault="00E7262E" w:rsidP="00E7262E">
            <w:proofErr w:type="spellStart"/>
            <w:r>
              <w:t>Nr.toal</w:t>
            </w:r>
            <w:proofErr w:type="spellEnd"/>
            <w:r>
              <w:t xml:space="preserve"> de </w:t>
            </w:r>
            <w:proofErr w:type="spellStart"/>
            <w:r>
              <w:t>parametri</w:t>
            </w:r>
            <w:proofErr w:type="spellEnd"/>
            <w:r>
              <w:t xml:space="preserve"> </w:t>
            </w:r>
            <w:proofErr w:type="spellStart"/>
            <w:r>
              <w:t>microbiologici</w:t>
            </w:r>
            <w:proofErr w:type="spellEnd"/>
          </w:p>
        </w:tc>
        <w:tc>
          <w:tcPr>
            <w:tcW w:w="1462" w:type="dxa"/>
          </w:tcPr>
          <w:p w:rsidR="00E7262E" w:rsidRDefault="00E7262E" w:rsidP="00E7262E">
            <w:proofErr w:type="spellStart"/>
            <w:r>
              <w:t>Nr.total</w:t>
            </w:r>
            <w:proofErr w:type="spellEnd"/>
            <w:r>
              <w:t xml:space="preserve"> de </w:t>
            </w:r>
            <w:proofErr w:type="spellStart"/>
            <w:r>
              <w:t>parametri</w:t>
            </w:r>
            <w:proofErr w:type="spellEnd"/>
            <w:r>
              <w:t xml:space="preserve"> </w:t>
            </w:r>
            <w:proofErr w:type="spellStart"/>
            <w:r>
              <w:t>neconformi</w:t>
            </w:r>
            <w:proofErr w:type="spellEnd"/>
          </w:p>
        </w:tc>
        <w:tc>
          <w:tcPr>
            <w:tcW w:w="1309" w:type="dxa"/>
          </w:tcPr>
          <w:p w:rsidR="00E7262E" w:rsidRDefault="00E7262E" w:rsidP="00E7262E">
            <w:proofErr w:type="spellStart"/>
            <w:r>
              <w:t>Nr.total</w:t>
            </w:r>
            <w:proofErr w:type="spellEnd"/>
            <w:r>
              <w:t xml:space="preserve"> de </w:t>
            </w:r>
            <w:proofErr w:type="spellStart"/>
            <w:r>
              <w:t>parametri</w:t>
            </w:r>
            <w:proofErr w:type="spellEnd"/>
          </w:p>
          <w:p w:rsidR="00E7262E" w:rsidRDefault="00E7262E" w:rsidP="00E7262E">
            <w:proofErr w:type="spellStart"/>
            <w:r>
              <w:t>chimici</w:t>
            </w:r>
            <w:proofErr w:type="spellEnd"/>
          </w:p>
        </w:tc>
        <w:tc>
          <w:tcPr>
            <w:tcW w:w="1377" w:type="dxa"/>
          </w:tcPr>
          <w:p w:rsidR="00E7262E" w:rsidRDefault="00E7262E" w:rsidP="00E7262E">
            <w:proofErr w:type="spellStart"/>
            <w:r>
              <w:t>Nr.parametri</w:t>
            </w:r>
            <w:proofErr w:type="spellEnd"/>
            <w:r>
              <w:t xml:space="preserve"> </w:t>
            </w:r>
            <w:proofErr w:type="spellStart"/>
            <w:r>
              <w:t>neconformi</w:t>
            </w:r>
            <w:proofErr w:type="spellEnd"/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Avicola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Tartasesti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SA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5029C6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7262E" w:rsidRPr="002A5524" w:rsidRDefault="005029C6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302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SC.VELROM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SC.Vitall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SRL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Crevedia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114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223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Uzina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Automecanica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Moreni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ERBALACT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Srl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Nucet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40527E" w:rsidRPr="0040527E" w:rsidRDefault="0040527E" w:rsidP="0040527E">
            <w:pPr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0527E">
              <w:rPr>
                <w:bCs/>
                <w:sz w:val="24"/>
                <w:szCs w:val="24"/>
              </w:rPr>
              <w:t xml:space="preserve">SC Merry Berry  SRL IL </w:t>
            </w:r>
            <w:proofErr w:type="spellStart"/>
            <w:r w:rsidRPr="0040527E">
              <w:rPr>
                <w:bCs/>
                <w:sz w:val="24"/>
                <w:szCs w:val="24"/>
              </w:rPr>
              <w:t>Caragiale</w:t>
            </w:r>
            <w:proofErr w:type="spellEnd"/>
            <w:r w:rsidRPr="0040527E">
              <w:rPr>
                <w:bCs/>
                <w:sz w:val="24"/>
                <w:szCs w:val="24"/>
              </w:rPr>
              <w:t xml:space="preserve"> </w:t>
            </w:r>
          </w:p>
          <w:p w:rsidR="00E7262E" w:rsidRPr="002A5524" w:rsidRDefault="00E7262E" w:rsidP="0040527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COS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262E" w:rsidRPr="002A5524" w:rsidTr="00826C46">
        <w:trPr>
          <w:trHeight w:val="512"/>
        </w:trPr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Erdemir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Romania  SA 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128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Otel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Iinox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 Lactate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Natura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84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SC.Butan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Gas Romania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Contesti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Parc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Industrial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Mija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SC.ASO CROMSTEEL SA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93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826C46" w:rsidRPr="0040527E" w:rsidRDefault="00E7262E" w:rsidP="00826C46">
            <w:pPr>
              <w:rPr>
                <w:rFonts w:cs="Arial"/>
                <w:color w:val="000000"/>
                <w:sz w:val="24"/>
                <w:szCs w:val="24"/>
              </w:rPr>
            </w:pPr>
            <w:r w:rsidRPr="0040527E">
              <w:rPr>
                <w:rFonts w:cs="Arial"/>
                <w:color w:val="000000"/>
                <w:sz w:val="24"/>
                <w:szCs w:val="24"/>
              </w:rPr>
              <w:t>SC</w:t>
            </w:r>
            <w:r w:rsidRPr="0040527E">
              <w:rPr>
                <w:color w:val="000000"/>
                <w:sz w:val="24"/>
                <w:szCs w:val="24"/>
              </w:rPr>
              <w:t>.</w:t>
            </w:r>
            <w:r w:rsidR="00826C46" w:rsidRPr="0040527E">
              <w:rPr>
                <w:bCs/>
                <w:sz w:val="24"/>
                <w:szCs w:val="24"/>
              </w:rPr>
              <w:t xml:space="preserve"> Agro Village SRL IL </w:t>
            </w:r>
            <w:proofErr w:type="spellStart"/>
            <w:r w:rsidR="00826C46" w:rsidRPr="0040527E">
              <w:rPr>
                <w:bCs/>
                <w:sz w:val="24"/>
                <w:szCs w:val="24"/>
              </w:rPr>
              <w:t>Caragiale</w:t>
            </w:r>
            <w:proofErr w:type="spellEnd"/>
            <w:r w:rsidR="00826C46" w:rsidRPr="004052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40527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SC.Gradina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 de Legume  SRL </w:t>
            </w: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SC.ARTIC SA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Gaesti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SC.Elsid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Titu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SC.Romlux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Lighting Company SA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Tgv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>.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SC</w:t>
            </w:r>
            <w:r w:rsidR="00826C4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26C46">
              <w:rPr>
                <w:rFonts w:cs="Arial"/>
                <w:sz w:val="24"/>
                <w:szCs w:val="24"/>
              </w:rPr>
              <w:t>Abator</w:t>
            </w:r>
            <w:proofErr w:type="spellEnd"/>
            <w:r w:rsidR="00826C4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26C46">
              <w:rPr>
                <w:rFonts w:cs="Arial"/>
                <w:sz w:val="24"/>
                <w:szCs w:val="24"/>
              </w:rPr>
              <w:t>Peris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Niculesti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3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sz w:val="24"/>
                <w:szCs w:val="24"/>
              </w:rPr>
              <w:t>SC.Eragro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Nucet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SRL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40527E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EB12F9">
              <w:rPr>
                <w:rFonts w:cs="Arial"/>
                <w:sz w:val="24"/>
                <w:szCs w:val="24"/>
              </w:rPr>
              <w:t>1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 xml:space="preserve">SC BAT SA </w:t>
            </w:r>
            <w:proofErr w:type="spellStart"/>
            <w:r w:rsidRPr="002A5524">
              <w:rPr>
                <w:rFonts w:cs="Arial"/>
                <w:sz w:val="24"/>
                <w:szCs w:val="24"/>
              </w:rPr>
              <w:t>Viforata</w:t>
            </w:r>
            <w:proofErr w:type="spellEnd"/>
            <w:r w:rsidRPr="002A5524">
              <w:rPr>
                <w:rFonts w:cs="Arial"/>
                <w:sz w:val="24"/>
                <w:szCs w:val="24"/>
              </w:rPr>
              <w:t xml:space="preserve"> </w:t>
            </w:r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EB12F9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SC.Quadra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Invest SA</w:t>
            </w:r>
          </w:p>
          <w:p w:rsidR="00E7262E" w:rsidRPr="002A5524" w:rsidRDefault="00E7262E" w:rsidP="00E726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0</w:t>
            </w:r>
          </w:p>
        </w:tc>
      </w:tr>
      <w:tr w:rsidR="00E7262E" w:rsidRPr="002A5524" w:rsidTr="00826C46">
        <w:tc>
          <w:tcPr>
            <w:tcW w:w="605" w:type="dxa"/>
          </w:tcPr>
          <w:p w:rsidR="00E7262E" w:rsidRPr="002A5524" w:rsidRDefault="00EB12F9" w:rsidP="00E726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  <w:r w:rsidR="00E7262E" w:rsidRPr="002A552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854" w:type="dxa"/>
          </w:tcPr>
          <w:p w:rsidR="00E7262E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Penitenciar</w:t>
            </w:r>
            <w:proofErr w:type="spellEnd"/>
            <w:r w:rsidRPr="002A552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524">
              <w:rPr>
                <w:rFonts w:cs="Arial"/>
                <w:color w:val="000000"/>
                <w:sz w:val="24"/>
                <w:szCs w:val="24"/>
              </w:rPr>
              <w:t>Gaesti</w:t>
            </w:r>
            <w:proofErr w:type="spellEnd"/>
          </w:p>
          <w:p w:rsidR="00E7262E" w:rsidRPr="002A5524" w:rsidRDefault="00E7262E" w:rsidP="00E7262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1462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137</w:t>
            </w:r>
          </w:p>
        </w:tc>
        <w:tc>
          <w:tcPr>
            <w:tcW w:w="1377" w:type="dxa"/>
          </w:tcPr>
          <w:p w:rsidR="00E7262E" w:rsidRPr="002A5524" w:rsidRDefault="00E7262E" w:rsidP="00E7262E">
            <w:pPr>
              <w:jc w:val="center"/>
              <w:rPr>
                <w:rFonts w:cs="Arial"/>
                <w:sz w:val="24"/>
                <w:szCs w:val="24"/>
              </w:rPr>
            </w:pPr>
            <w:r w:rsidRPr="002A5524">
              <w:rPr>
                <w:rFonts w:cs="Arial"/>
                <w:sz w:val="24"/>
                <w:szCs w:val="24"/>
              </w:rPr>
              <w:t>4</w:t>
            </w:r>
          </w:p>
        </w:tc>
      </w:tr>
    </w:tbl>
    <w:p w:rsidR="00681D0D" w:rsidRPr="009B7368" w:rsidRDefault="00681D0D" w:rsidP="009B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9C6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9C6" w:rsidRPr="00F91C17" w:rsidRDefault="009B7368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3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29C6" w:rsidRPr="00F91C17">
        <w:rPr>
          <w:rFonts w:ascii="Times New Roman" w:eastAsia="Times New Roman" w:hAnsi="Times New Roman" w:cs="Times New Roman"/>
          <w:b/>
          <w:sz w:val="24"/>
          <w:szCs w:val="24"/>
        </w:rPr>
        <w:t xml:space="preserve">F) SURSE LOCALE </w:t>
      </w:r>
    </w:p>
    <w:p w:rsidR="005029C6" w:rsidRPr="00F91C17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29C6" w:rsidRPr="00F91C17" w:rsidRDefault="00720A57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cursulanului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F4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recoltate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analizate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laboratorul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DSP</w:t>
      </w:r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Dâmboviţa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 1</w:t>
      </w:r>
      <w:r w:rsidR="00A01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proofErr w:type="gram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probe de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apă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recoltate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surse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locale (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particulare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).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probele</w:t>
      </w:r>
      <w:proofErr w:type="spellEnd"/>
      <w:r w:rsidR="00502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provin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mediul</w:t>
      </w:r>
      <w:proofErr w:type="spellEnd"/>
      <w:r w:rsidR="005029C6"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rural :</w:t>
      </w:r>
    </w:p>
    <w:p w:rsidR="005029C6" w:rsidRPr="00F91C17" w:rsidRDefault="005029C6" w:rsidP="005029C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F91C17">
        <w:rPr>
          <w:color w:val="000000" w:themeColor="text1"/>
        </w:rPr>
        <w:t xml:space="preserve">50 probe de </w:t>
      </w:r>
      <w:proofErr w:type="spellStart"/>
      <w:r w:rsidRPr="00F91C17">
        <w:rPr>
          <w:color w:val="000000" w:themeColor="text1"/>
        </w:rPr>
        <w:t>apă</w:t>
      </w:r>
      <w:proofErr w:type="spellEnd"/>
      <w:r w:rsidRPr="00F91C17">
        <w:rPr>
          <w:color w:val="000000" w:themeColor="text1"/>
        </w:rPr>
        <w:t xml:space="preserve"> au </w:t>
      </w:r>
      <w:proofErr w:type="spellStart"/>
      <w:r w:rsidRPr="00F91C17">
        <w:rPr>
          <w:color w:val="000000" w:themeColor="text1"/>
        </w:rPr>
        <w:t>fost</w:t>
      </w:r>
      <w:proofErr w:type="spellEnd"/>
      <w:r w:rsidR="009E389F"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prelevate</w:t>
      </w:r>
      <w:proofErr w:type="spellEnd"/>
      <w:r w:rsidRPr="00F91C17">
        <w:rPr>
          <w:color w:val="000000" w:themeColor="text1"/>
        </w:rPr>
        <w:t xml:space="preserve"> din </w:t>
      </w:r>
      <w:proofErr w:type="spellStart"/>
      <w:r w:rsidRPr="00F91C17">
        <w:rPr>
          <w:color w:val="000000" w:themeColor="text1"/>
        </w:rPr>
        <w:t>fantanipublice</w:t>
      </w:r>
      <w:proofErr w:type="spellEnd"/>
      <w:r w:rsidRPr="00F91C17">
        <w:rPr>
          <w:color w:val="000000" w:themeColor="text1"/>
        </w:rPr>
        <w:t xml:space="preserve">, in </w:t>
      </w:r>
      <w:proofErr w:type="spellStart"/>
      <w:r w:rsidRPr="00F91C17">
        <w:rPr>
          <w:color w:val="000000" w:themeColor="text1"/>
        </w:rPr>
        <w:t>cadrul</w:t>
      </w:r>
      <w:proofErr w:type="spellEnd"/>
      <w:r w:rsidRPr="00F91C17">
        <w:rPr>
          <w:color w:val="000000" w:themeColor="text1"/>
        </w:rPr>
        <w:t xml:space="preserve"> PN II, Domeniul1,</w:t>
      </w:r>
      <w:r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Obiectivul</w:t>
      </w:r>
      <w:proofErr w:type="spellEnd"/>
      <w:r>
        <w:rPr>
          <w:color w:val="000000" w:themeColor="text1"/>
        </w:rPr>
        <w:t xml:space="preserve"> </w:t>
      </w:r>
      <w:proofErr w:type="gramStart"/>
      <w:r w:rsidRPr="00F91C17">
        <w:rPr>
          <w:color w:val="000000" w:themeColor="text1"/>
        </w:rPr>
        <w:t>1.1.3 ,</w:t>
      </w:r>
      <w:proofErr w:type="gramEnd"/>
      <w:r w:rsidRPr="00F91C17">
        <w:rPr>
          <w:color w:val="000000" w:themeColor="text1"/>
        </w:rPr>
        <w:t xml:space="preserve">, </w:t>
      </w:r>
      <w:proofErr w:type="spellStart"/>
      <w:r w:rsidRPr="00F91C17">
        <w:rPr>
          <w:color w:val="000000" w:themeColor="text1"/>
        </w:rPr>
        <w:t>Supravegherea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calități</w:t>
      </w:r>
      <w:r w:rsidR="009E389F"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F91C17">
        <w:rPr>
          <w:color w:val="000000" w:themeColor="text1"/>
        </w:rPr>
        <w:t>apei</w:t>
      </w:r>
      <w:proofErr w:type="spellEnd"/>
      <w:r w:rsidRPr="00F91C17">
        <w:rPr>
          <w:color w:val="000000" w:themeColor="text1"/>
        </w:rPr>
        <w:t xml:space="preserve"> de </w:t>
      </w:r>
      <w:proofErr w:type="spellStart"/>
      <w:r w:rsidRPr="00F91C17">
        <w:rPr>
          <w:color w:val="000000" w:themeColor="text1"/>
        </w:rPr>
        <w:t>fantana</w:t>
      </w:r>
      <w:proofErr w:type="spellEnd"/>
      <w:r>
        <w:rPr>
          <w:color w:val="000000" w:themeColor="text1"/>
        </w:rPr>
        <w:t xml:space="preserve"> </w:t>
      </w:r>
      <w:r w:rsidRPr="00F91C17">
        <w:rPr>
          <w:color w:val="000000" w:themeColor="text1"/>
          <w:lang w:val="ro-RO"/>
        </w:rPr>
        <w:t>și a apei arteziene de utilizare publică</w:t>
      </w:r>
      <w:r>
        <w:rPr>
          <w:color w:val="000000" w:themeColor="text1"/>
        </w:rPr>
        <w:t>”</w:t>
      </w:r>
      <w:r w:rsidRPr="00F91C17">
        <w:rPr>
          <w:color w:val="000000" w:themeColor="text1"/>
        </w:rPr>
        <w:t xml:space="preserve">. S-au </w:t>
      </w:r>
      <w:proofErr w:type="spellStart"/>
      <w:r w:rsidRPr="00F91C17">
        <w:rPr>
          <w:color w:val="000000" w:themeColor="text1"/>
        </w:rPr>
        <w:t>analizat</w:t>
      </w:r>
      <w:proofErr w:type="spellEnd"/>
      <w:r w:rsidRPr="00F91C17">
        <w:rPr>
          <w:color w:val="000000" w:themeColor="text1"/>
        </w:rPr>
        <w:t xml:space="preserve"> un num</w:t>
      </w:r>
      <w:r w:rsidRPr="00F91C17">
        <w:rPr>
          <w:color w:val="000000" w:themeColor="text1"/>
          <w:lang w:val="ro-RO"/>
        </w:rPr>
        <w:t xml:space="preserve">ăr de 150 parametri microbiologici </w:t>
      </w:r>
      <w:proofErr w:type="gramStart"/>
      <w:r w:rsidRPr="00F91C17">
        <w:rPr>
          <w:color w:val="000000" w:themeColor="text1"/>
          <w:lang w:val="ro-RO"/>
        </w:rPr>
        <w:t>(</w:t>
      </w:r>
      <w:r>
        <w:rPr>
          <w:color w:val="000000" w:themeColor="text1"/>
          <w:lang w:val="ro-RO"/>
        </w:rPr>
        <w:t xml:space="preserve"> 5</w:t>
      </w:r>
      <w:proofErr w:type="gramEnd"/>
      <w:r w:rsidRPr="00F91C17">
        <w:rPr>
          <w:color w:val="000000" w:themeColor="text1"/>
          <w:lang w:val="ro-RO"/>
        </w:rPr>
        <w:t xml:space="preserve"> parametri neconformi)</w:t>
      </w:r>
      <w:r>
        <w:rPr>
          <w:color w:val="000000" w:themeColor="text1"/>
          <w:lang w:val="ro-RO"/>
        </w:rPr>
        <w:t xml:space="preserve"> </w:t>
      </w:r>
      <w:r w:rsidRPr="00F91C17">
        <w:rPr>
          <w:color w:val="000000" w:themeColor="text1"/>
          <w:lang w:val="ro-RO"/>
        </w:rPr>
        <w:t xml:space="preserve">și </w:t>
      </w:r>
      <w:r>
        <w:rPr>
          <w:color w:val="000000" w:themeColor="text1"/>
          <w:lang w:val="ro-RO"/>
        </w:rPr>
        <w:t xml:space="preserve"> 453</w:t>
      </w:r>
      <w:r w:rsidRPr="00F91C17">
        <w:rPr>
          <w:color w:val="000000" w:themeColor="text1"/>
          <w:lang w:val="ro-RO"/>
        </w:rPr>
        <w:t xml:space="preserve"> parametri fizico-chimici (</w:t>
      </w:r>
      <w:r>
        <w:rPr>
          <w:color w:val="000000" w:themeColor="text1"/>
          <w:lang w:val="ro-RO"/>
        </w:rPr>
        <w:t>6</w:t>
      </w:r>
      <w:r w:rsidRPr="00F91C17">
        <w:rPr>
          <w:color w:val="000000" w:themeColor="text1"/>
          <w:lang w:val="ro-RO"/>
        </w:rPr>
        <w:t xml:space="preserve"> parametri neconformi ).</w:t>
      </w:r>
    </w:p>
    <w:p w:rsidR="005029C6" w:rsidRPr="00DF41A6" w:rsidRDefault="005029C6" w:rsidP="00DF41A6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lang w:val="ro-RO"/>
        </w:rPr>
        <w:t>1</w:t>
      </w:r>
      <w:r w:rsidR="001C1ABF">
        <w:rPr>
          <w:color w:val="000000" w:themeColor="text1"/>
          <w:lang w:val="ro-RO"/>
        </w:rPr>
        <w:t xml:space="preserve">15 </w:t>
      </w:r>
      <w:r w:rsidRPr="00F91C17">
        <w:rPr>
          <w:color w:val="000000" w:themeColor="text1"/>
          <w:lang w:val="ro-RO"/>
        </w:rPr>
        <w:t>probe apă au fost prelevate din fantani proprii  folosite ca surse de apă potabilă sau ca parte a unei activități comerciale.</w:t>
      </w:r>
      <w:r w:rsidRPr="00F91C17">
        <w:rPr>
          <w:color w:val="000000" w:themeColor="text1"/>
        </w:rPr>
        <w:t xml:space="preserve"> S-au </w:t>
      </w:r>
      <w:proofErr w:type="spellStart"/>
      <w:r w:rsidRPr="00F91C17">
        <w:rPr>
          <w:color w:val="000000" w:themeColor="text1"/>
        </w:rPr>
        <w:t>analizat</w:t>
      </w:r>
      <w:proofErr w:type="spellEnd"/>
      <w:r w:rsidRPr="00F91C17">
        <w:rPr>
          <w:color w:val="000000" w:themeColor="text1"/>
        </w:rPr>
        <w:t xml:space="preserve"> un num</w:t>
      </w:r>
      <w:r>
        <w:rPr>
          <w:color w:val="000000" w:themeColor="text1"/>
          <w:lang w:val="ro-RO"/>
        </w:rPr>
        <w:t xml:space="preserve">ăr de 456 parametri microbiologici </w:t>
      </w:r>
      <w:proofErr w:type="gramStart"/>
      <w:r>
        <w:rPr>
          <w:color w:val="000000" w:themeColor="text1"/>
          <w:lang w:val="ro-RO"/>
        </w:rPr>
        <w:t>( 98</w:t>
      </w:r>
      <w:proofErr w:type="gramEnd"/>
      <w:r>
        <w:rPr>
          <w:color w:val="000000" w:themeColor="text1"/>
          <w:lang w:val="ro-RO"/>
        </w:rPr>
        <w:t xml:space="preserve"> parametri neconformi) și 743</w:t>
      </w:r>
      <w:r w:rsidRPr="00F91C17">
        <w:rPr>
          <w:color w:val="000000" w:themeColor="text1"/>
          <w:lang w:val="ro-RO"/>
        </w:rPr>
        <w:t xml:space="preserve"> parametri </w:t>
      </w:r>
      <w:r>
        <w:rPr>
          <w:color w:val="000000" w:themeColor="text1"/>
          <w:lang w:val="ro-RO"/>
        </w:rPr>
        <w:t xml:space="preserve">fizico-chimici               (22 </w:t>
      </w:r>
      <w:r w:rsidRPr="00F91C17">
        <w:rPr>
          <w:color w:val="000000" w:themeColor="text1"/>
          <w:lang w:val="ro-RO"/>
        </w:rPr>
        <w:t xml:space="preserve"> parametri neconformi ).</w:t>
      </w:r>
    </w:p>
    <w:p w:rsidR="005029C6" w:rsidRPr="00A01E0E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Din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analiza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rezultatelor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laborator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precum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evaluarea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teren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fântânilor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reiese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că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majoritatea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îndeplinesc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condiţiile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asigurare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unei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ape de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datorită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degradării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acestora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amplasării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improprii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vecinătatea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unei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surse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poluare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),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întreţinerii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exploatării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defectuoase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lipsă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asanare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periodică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) . </w:t>
      </w:r>
    </w:p>
    <w:p w:rsidR="005029C6" w:rsidRPr="00A01E0E" w:rsidRDefault="005029C6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Direcţia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Sănătate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Dâmboviţa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procedat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informarea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autorităţilor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locale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proprietarilor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fântânilor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după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caz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asupra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rezultatelor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necorespunzătoare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precum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măsurilor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instituite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potabilizarea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apei</w:t>
      </w:r>
      <w:proofErr w:type="spellEnd"/>
      <w:r w:rsidRPr="00A01E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7368" w:rsidRPr="009B7368" w:rsidRDefault="00FC2229" w:rsidP="00502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B7368" w:rsidRDefault="00B32664" w:rsidP="0051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720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A5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20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A57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720A5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F41A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proofErr w:type="gram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proofErr w:type="gram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 un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methemoglobinemie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acută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infantilă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poluarea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apei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cu 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nitraţi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epidemie</w:t>
      </w:r>
      <w:proofErr w:type="spellEnd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7368" w:rsidRPr="009B7368">
        <w:rPr>
          <w:rFonts w:ascii="Times New Roman" w:eastAsia="Times New Roman" w:hAnsi="Times New Roman" w:cs="Times New Roman"/>
          <w:sz w:val="24"/>
          <w:szCs w:val="24"/>
        </w:rPr>
        <w:t>hidric</w:t>
      </w:r>
      <w:proofErr w:type="spellEnd"/>
      <w:r w:rsidR="00671472">
        <w:rPr>
          <w:rFonts w:ascii="Times New Roman" w:eastAsia="Times New Roman" w:hAnsi="Times New Roman" w:cs="Times New Roman"/>
          <w:sz w:val="24"/>
          <w:szCs w:val="24"/>
          <w:lang w:val="ro-RO"/>
        </w:rPr>
        <w:t>ă prin defect de aductiune a</w:t>
      </w:r>
      <w:r w:rsidR="009B7368" w:rsidRPr="009B73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apei.</w:t>
      </w:r>
    </w:p>
    <w:p w:rsidR="001C1ABF" w:rsidRDefault="001C1ABF" w:rsidP="0051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1ABF" w:rsidRDefault="001C1ABF" w:rsidP="00A0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1ABF" w:rsidRDefault="001C1ABF" w:rsidP="00EB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1ABF" w:rsidRPr="009B7368" w:rsidRDefault="001C1ABF" w:rsidP="00A0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9C6" w:rsidRPr="009B7368" w:rsidRDefault="005029C6" w:rsidP="00DF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B7368" w:rsidRDefault="005029C6" w:rsidP="00DF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F41A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MEDIC </w:t>
      </w:r>
      <w:r w:rsidR="00DF41A6" w:rsidRPr="00DF41A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 RAPORT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:rsidR="00DF41A6" w:rsidRPr="001C1ABF" w:rsidRDefault="001C1ABF" w:rsidP="001C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C1AB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Medic </w:t>
      </w:r>
      <w:r w:rsidR="00164DA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  <w:r w:rsidRPr="001C1AB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Igiena</w:t>
      </w:r>
    </w:p>
    <w:p w:rsidR="001C1ABF" w:rsidRPr="001C1ABF" w:rsidRDefault="001C1ABF" w:rsidP="001C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F41A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Dr.Claudia Buzatu</w:t>
      </w:r>
    </w:p>
    <w:p w:rsidR="00DF41A6" w:rsidRDefault="00DF41A6" w:rsidP="00DF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DF41A6" w:rsidSect="00BF4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75C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FF55F56"/>
    <w:multiLevelType w:val="hybridMultilevel"/>
    <w:tmpl w:val="69044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C7E0C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509D51C0"/>
    <w:multiLevelType w:val="hybridMultilevel"/>
    <w:tmpl w:val="F3B8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402D0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80A7208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7563D"/>
    <w:rsid w:val="000318D5"/>
    <w:rsid w:val="00046EEA"/>
    <w:rsid w:val="000545D2"/>
    <w:rsid w:val="00073715"/>
    <w:rsid w:val="0008455F"/>
    <w:rsid w:val="00092E5F"/>
    <w:rsid w:val="000B6E62"/>
    <w:rsid w:val="000E2689"/>
    <w:rsid w:val="000E4D88"/>
    <w:rsid w:val="000E514E"/>
    <w:rsid w:val="000F1C29"/>
    <w:rsid w:val="001127EA"/>
    <w:rsid w:val="0012595B"/>
    <w:rsid w:val="001269DE"/>
    <w:rsid w:val="00133877"/>
    <w:rsid w:val="0015059F"/>
    <w:rsid w:val="00152ED7"/>
    <w:rsid w:val="0015656F"/>
    <w:rsid w:val="00164DA4"/>
    <w:rsid w:val="0017563D"/>
    <w:rsid w:val="0018468F"/>
    <w:rsid w:val="001A0B6F"/>
    <w:rsid w:val="001A4E6E"/>
    <w:rsid w:val="001C1ABF"/>
    <w:rsid w:val="001C6419"/>
    <w:rsid w:val="00216AD4"/>
    <w:rsid w:val="00222A4D"/>
    <w:rsid w:val="00235E12"/>
    <w:rsid w:val="00250F31"/>
    <w:rsid w:val="00251BD1"/>
    <w:rsid w:val="00255504"/>
    <w:rsid w:val="00265F82"/>
    <w:rsid w:val="002701DA"/>
    <w:rsid w:val="00282BBA"/>
    <w:rsid w:val="002979F3"/>
    <w:rsid w:val="00330C74"/>
    <w:rsid w:val="00332C36"/>
    <w:rsid w:val="00335B08"/>
    <w:rsid w:val="00345290"/>
    <w:rsid w:val="00353A14"/>
    <w:rsid w:val="0036203A"/>
    <w:rsid w:val="00367DF5"/>
    <w:rsid w:val="003930E7"/>
    <w:rsid w:val="003A4416"/>
    <w:rsid w:val="003D1369"/>
    <w:rsid w:val="003E4215"/>
    <w:rsid w:val="003F01E2"/>
    <w:rsid w:val="0040527E"/>
    <w:rsid w:val="00410CAE"/>
    <w:rsid w:val="004477E5"/>
    <w:rsid w:val="00471BDC"/>
    <w:rsid w:val="004845F3"/>
    <w:rsid w:val="004C08C9"/>
    <w:rsid w:val="004E456F"/>
    <w:rsid w:val="004F6230"/>
    <w:rsid w:val="005029C6"/>
    <w:rsid w:val="00511A22"/>
    <w:rsid w:val="00517778"/>
    <w:rsid w:val="005277BF"/>
    <w:rsid w:val="00577190"/>
    <w:rsid w:val="00577C58"/>
    <w:rsid w:val="00590AA2"/>
    <w:rsid w:val="005926C0"/>
    <w:rsid w:val="005A6BEC"/>
    <w:rsid w:val="005B5820"/>
    <w:rsid w:val="005C6551"/>
    <w:rsid w:val="005F34AC"/>
    <w:rsid w:val="00604A27"/>
    <w:rsid w:val="006071A9"/>
    <w:rsid w:val="00671472"/>
    <w:rsid w:val="006733BC"/>
    <w:rsid w:val="00681D0D"/>
    <w:rsid w:val="00687577"/>
    <w:rsid w:val="00695912"/>
    <w:rsid w:val="006C78E8"/>
    <w:rsid w:val="00720A57"/>
    <w:rsid w:val="00734DF4"/>
    <w:rsid w:val="00741D05"/>
    <w:rsid w:val="0075515F"/>
    <w:rsid w:val="0077403B"/>
    <w:rsid w:val="00783E4F"/>
    <w:rsid w:val="007A60FC"/>
    <w:rsid w:val="007C1004"/>
    <w:rsid w:val="007D1819"/>
    <w:rsid w:val="007D7209"/>
    <w:rsid w:val="00826C46"/>
    <w:rsid w:val="008631ED"/>
    <w:rsid w:val="00867F6C"/>
    <w:rsid w:val="008917E8"/>
    <w:rsid w:val="0089642E"/>
    <w:rsid w:val="008B305E"/>
    <w:rsid w:val="008E2116"/>
    <w:rsid w:val="008F5752"/>
    <w:rsid w:val="008F609C"/>
    <w:rsid w:val="0090647A"/>
    <w:rsid w:val="00913D74"/>
    <w:rsid w:val="009154BD"/>
    <w:rsid w:val="009317DE"/>
    <w:rsid w:val="00931FC3"/>
    <w:rsid w:val="009327E1"/>
    <w:rsid w:val="009547D3"/>
    <w:rsid w:val="009624CD"/>
    <w:rsid w:val="00987B77"/>
    <w:rsid w:val="009A45AE"/>
    <w:rsid w:val="009A53FC"/>
    <w:rsid w:val="009B7368"/>
    <w:rsid w:val="009E389F"/>
    <w:rsid w:val="009E50D5"/>
    <w:rsid w:val="00A01E0E"/>
    <w:rsid w:val="00A11FFD"/>
    <w:rsid w:val="00A13D72"/>
    <w:rsid w:val="00A14038"/>
    <w:rsid w:val="00A83B63"/>
    <w:rsid w:val="00A8718B"/>
    <w:rsid w:val="00AA5012"/>
    <w:rsid w:val="00AB22E6"/>
    <w:rsid w:val="00AD0DB4"/>
    <w:rsid w:val="00AD5A04"/>
    <w:rsid w:val="00AE1026"/>
    <w:rsid w:val="00AE5CC8"/>
    <w:rsid w:val="00B06F4D"/>
    <w:rsid w:val="00B078C5"/>
    <w:rsid w:val="00B32664"/>
    <w:rsid w:val="00B665C4"/>
    <w:rsid w:val="00BB4955"/>
    <w:rsid w:val="00BC2486"/>
    <w:rsid w:val="00BE4024"/>
    <w:rsid w:val="00BF37E7"/>
    <w:rsid w:val="00BF46F6"/>
    <w:rsid w:val="00C15B15"/>
    <w:rsid w:val="00C434C8"/>
    <w:rsid w:val="00C54413"/>
    <w:rsid w:val="00C55C66"/>
    <w:rsid w:val="00C75B58"/>
    <w:rsid w:val="00C906C2"/>
    <w:rsid w:val="00C95F44"/>
    <w:rsid w:val="00C966C4"/>
    <w:rsid w:val="00CB649E"/>
    <w:rsid w:val="00CC136F"/>
    <w:rsid w:val="00CE53AB"/>
    <w:rsid w:val="00D17FDA"/>
    <w:rsid w:val="00D21640"/>
    <w:rsid w:val="00D550BA"/>
    <w:rsid w:val="00D74BB7"/>
    <w:rsid w:val="00D847A9"/>
    <w:rsid w:val="00D94323"/>
    <w:rsid w:val="00DA7B87"/>
    <w:rsid w:val="00DB547D"/>
    <w:rsid w:val="00DC119B"/>
    <w:rsid w:val="00DD571C"/>
    <w:rsid w:val="00DE2067"/>
    <w:rsid w:val="00DE4325"/>
    <w:rsid w:val="00DE5E91"/>
    <w:rsid w:val="00DF41A6"/>
    <w:rsid w:val="00E076B6"/>
    <w:rsid w:val="00E33854"/>
    <w:rsid w:val="00E7173E"/>
    <w:rsid w:val="00E7262E"/>
    <w:rsid w:val="00E951D6"/>
    <w:rsid w:val="00EA235D"/>
    <w:rsid w:val="00EB12F9"/>
    <w:rsid w:val="00ED71E1"/>
    <w:rsid w:val="00EE475D"/>
    <w:rsid w:val="00EF1184"/>
    <w:rsid w:val="00F4412C"/>
    <w:rsid w:val="00F86CB9"/>
    <w:rsid w:val="00F974C7"/>
    <w:rsid w:val="00FA6F18"/>
    <w:rsid w:val="00FC2229"/>
    <w:rsid w:val="00FC3D71"/>
    <w:rsid w:val="00FD33AF"/>
    <w:rsid w:val="00FD38AF"/>
    <w:rsid w:val="00FD50BD"/>
    <w:rsid w:val="00FD6E2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7368"/>
  </w:style>
  <w:style w:type="character" w:customStyle="1" w:styleId="tpt1">
    <w:name w:val="tpt1"/>
    <w:basedOn w:val="DefaultParagraphFont"/>
    <w:rsid w:val="009B7368"/>
  </w:style>
  <w:style w:type="paragraph" w:styleId="ListParagraph">
    <w:name w:val="List Paragraph"/>
    <w:basedOn w:val="Normal"/>
    <w:uiPriority w:val="34"/>
    <w:qFormat/>
    <w:rsid w:val="009B7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B73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9B7368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B73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B7368"/>
    <w:rPr>
      <w:rFonts w:ascii="Times New Roman" w:eastAsia="Calibri" w:hAnsi="Times New Roman" w:cs="Times New Roman"/>
      <w:sz w:val="28"/>
      <w:szCs w:val="28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1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15F"/>
    <w:rPr>
      <w:color w:val="800080"/>
      <w:u w:val="single"/>
    </w:rPr>
  </w:style>
  <w:style w:type="paragraph" w:customStyle="1" w:styleId="xl63">
    <w:name w:val="xl63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B7368"/>
  </w:style>
  <w:style w:type="character" w:customStyle="1" w:styleId="tpt1">
    <w:name w:val="tpt1"/>
    <w:basedOn w:val="DefaultParagraphFont"/>
    <w:rsid w:val="009B7368"/>
  </w:style>
  <w:style w:type="paragraph" w:styleId="ListParagraph">
    <w:name w:val="List Paragraph"/>
    <w:basedOn w:val="Normal"/>
    <w:uiPriority w:val="34"/>
    <w:qFormat/>
    <w:rsid w:val="009B7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7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736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9B7368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B73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B7368"/>
    <w:rPr>
      <w:rFonts w:ascii="Times New Roman" w:eastAsia="Calibri" w:hAnsi="Times New Roman" w:cs="Times New Roman"/>
      <w:sz w:val="28"/>
      <w:szCs w:val="28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51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15F"/>
    <w:rPr>
      <w:color w:val="800080"/>
      <w:u w:val="single"/>
    </w:rPr>
  </w:style>
  <w:style w:type="paragraph" w:customStyle="1" w:styleId="xl63">
    <w:name w:val="xl63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5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ED55-1984-4FB8-8423-922C383C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Igiena Muncii</dc:creator>
  <cp:lastModifiedBy>ClaudiaBuzatu</cp:lastModifiedBy>
  <cp:revision>5</cp:revision>
  <cp:lastPrinted>2019-03-28T11:47:00Z</cp:lastPrinted>
  <dcterms:created xsi:type="dcterms:W3CDTF">2021-01-10T13:52:00Z</dcterms:created>
  <dcterms:modified xsi:type="dcterms:W3CDTF">2021-09-05T12:59:00Z</dcterms:modified>
</cp:coreProperties>
</file>